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EB9" w:rsidRPr="00DA0EB9" w:rsidRDefault="00B071C8" w:rsidP="00DA0EB9">
      <w:pPr>
        <w:pStyle w:val="NoSpacing"/>
        <w:jc w:val="center"/>
        <w:rPr>
          <w:b/>
          <w:sz w:val="24"/>
        </w:rPr>
      </w:pPr>
      <w:r w:rsidRPr="00DA0EB9">
        <w:rPr>
          <w:b/>
          <w:sz w:val="24"/>
        </w:rPr>
        <w:t>St</w:t>
      </w:r>
      <w:r w:rsidR="004640C3">
        <w:rPr>
          <w:b/>
          <w:sz w:val="24"/>
        </w:rPr>
        <w:t xml:space="preserve">rategic Planning </w:t>
      </w:r>
      <w:r w:rsidR="00900B66">
        <w:rPr>
          <w:b/>
          <w:sz w:val="24"/>
        </w:rPr>
        <w:t>Task Force</w:t>
      </w:r>
      <w:r w:rsidR="004640C3">
        <w:rPr>
          <w:b/>
          <w:sz w:val="24"/>
        </w:rPr>
        <w:t xml:space="preserve"> and </w:t>
      </w:r>
      <w:r w:rsidR="00900B66">
        <w:rPr>
          <w:b/>
          <w:sz w:val="24"/>
        </w:rPr>
        <w:t xml:space="preserve">Staff Meeting </w:t>
      </w:r>
      <w:r w:rsidR="00332806">
        <w:rPr>
          <w:b/>
          <w:sz w:val="24"/>
        </w:rPr>
        <w:t>– Ephraim Campus</w:t>
      </w:r>
    </w:p>
    <w:p w:rsidR="00B071C8" w:rsidRPr="00221631" w:rsidRDefault="000C42B1" w:rsidP="00DA0EB9">
      <w:pPr>
        <w:pStyle w:val="NoSpacing"/>
        <w:jc w:val="center"/>
      </w:pPr>
      <w:r>
        <w:t>June 6,</w:t>
      </w:r>
      <w:r w:rsidR="00B071C8" w:rsidRPr="00221631">
        <w:t xml:space="preserve"> 2013</w:t>
      </w:r>
    </w:p>
    <w:p w:rsidR="00B071C8" w:rsidRDefault="00B071C8"/>
    <w:p w:rsidR="00B071C8" w:rsidRDefault="00B071C8">
      <w:r>
        <w:t>Participants:</w:t>
      </w:r>
      <w:r>
        <w:tab/>
        <w:t>M</w:t>
      </w:r>
      <w:r w:rsidR="00146815">
        <w:t xml:space="preserve">. </w:t>
      </w:r>
      <w:r>
        <w:t>Dodge</w:t>
      </w:r>
      <w:r w:rsidR="00146815">
        <w:t xml:space="preserve">, M. </w:t>
      </w:r>
      <w:r>
        <w:t>Jenkins</w:t>
      </w:r>
      <w:r w:rsidR="00146815">
        <w:t xml:space="preserve">, C. Mathie, </w:t>
      </w:r>
      <w:r w:rsidR="000C42B1">
        <w:t>D. Allred, S. Golding, D. Larsen, B. Gridley, and L. Barnhurst</w:t>
      </w:r>
    </w:p>
    <w:p w:rsidR="00146815" w:rsidRDefault="00146815" w:rsidP="00E80F43">
      <w:r>
        <w:t xml:space="preserve">Members of the Strategic Planning Task Force </w:t>
      </w:r>
      <w:r w:rsidR="00975088">
        <w:t xml:space="preserve">held a </w:t>
      </w:r>
      <w:r w:rsidR="000C42B1">
        <w:t>third</w:t>
      </w:r>
      <w:r w:rsidR="00975088">
        <w:t xml:space="preserve"> meeting</w:t>
      </w:r>
      <w:r>
        <w:t xml:space="preserve"> with Snow College staff on the Ephraim campus.  Marvin began the meeting by updating those in attendance on the status of the Strategic Planning process as well as answering any questions they might have.  He indicated that the current enrollment numbers are being tracked against last year and we are ~</w:t>
      </w:r>
      <w:r w:rsidR="000C42B1">
        <w:t xml:space="preserve">13 </w:t>
      </w:r>
      <w:r>
        <w:t xml:space="preserve">students down.  The FY2014 Budget process in currently on hold until more information on enrollment is obtained.  </w:t>
      </w:r>
    </w:p>
    <w:p w:rsidR="00D87E4E" w:rsidRDefault="001B5608" w:rsidP="00D87E4E">
      <w:r>
        <w:t>Those in attendance</w:t>
      </w:r>
      <w:r w:rsidR="00900B66">
        <w:t xml:space="preserve"> </w:t>
      </w:r>
      <w:r w:rsidR="00146815">
        <w:t xml:space="preserve">then </w:t>
      </w:r>
      <w:r w:rsidR="00900B66">
        <w:t>ha</w:t>
      </w:r>
      <w:r w:rsidR="00FD3C1D">
        <w:t>d</w:t>
      </w:r>
      <w:r w:rsidR="00186D82">
        <w:t xml:space="preserve"> an opportunity to participate in a SWOT analysis where they could identify strengths, weaknesses, opportunities and threats of the </w:t>
      </w:r>
      <w:r w:rsidR="00AB4E8F">
        <w:t>c</w:t>
      </w:r>
      <w:r w:rsidR="00186D82">
        <w:t xml:space="preserve">ollege. </w:t>
      </w:r>
      <w:r w:rsidR="00F3205A">
        <w:t xml:space="preserve"> </w:t>
      </w:r>
      <w:r w:rsidR="00186D82">
        <w:t xml:space="preserve">Below are </w:t>
      </w:r>
      <w:r w:rsidR="00B071C8">
        <w:t xml:space="preserve">suggestions and discussion topics </w:t>
      </w:r>
      <w:r w:rsidR="00186D82">
        <w:t>generated from this exercise</w:t>
      </w:r>
      <w:r w:rsidR="00B071C8">
        <w:t>.</w:t>
      </w:r>
      <w:r w:rsidR="00AD7538">
        <w:t xml:space="preserve">  Numbers in parentheses represent</w:t>
      </w:r>
      <w:r w:rsidR="00F3205A">
        <w:t xml:space="preserve"> agreement with the suggestion listed.</w:t>
      </w:r>
    </w:p>
    <w:p w:rsidR="009E543B" w:rsidRPr="00D87E4E" w:rsidRDefault="009E543B" w:rsidP="00D87E4E">
      <w:pPr>
        <w:pStyle w:val="Heading1"/>
        <w:rPr>
          <w:color w:val="auto"/>
        </w:rPr>
      </w:pPr>
      <w:r w:rsidRPr="00D87E4E">
        <w:rPr>
          <w:color w:val="auto"/>
        </w:rPr>
        <w:t>Strengths</w:t>
      </w:r>
    </w:p>
    <w:tbl>
      <w:tblPr>
        <w:tblStyle w:val="TableGrid"/>
        <w:tblW w:w="0" w:type="auto"/>
        <w:tblInd w:w="108" w:type="dxa"/>
        <w:tblLook w:val="04A0" w:firstRow="1" w:lastRow="0" w:firstColumn="1" w:lastColumn="0" w:noHBand="0" w:noVBand="1"/>
      </w:tblPr>
      <w:tblGrid>
        <w:gridCol w:w="9450"/>
      </w:tblGrid>
      <w:tr w:rsidR="00900B66" w:rsidTr="00900B66">
        <w:tc>
          <w:tcPr>
            <w:tcW w:w="9450" w:type="dxa"/>
          </w:tcPr>
          <w:p w:rsidR="00900B66" w:rsidRDefault="003C6745" w:rsidP="00F17045">
            <w:pPr>
              <w:pStyle w:val="ListParagraph"/>
              <w:numPr>
                <w:ilvl w:val="0"/>
                <w:numId w:val="5"/>
              </w:numPr>
            </w:pPr>
            <w:r>
              <w:t>Great, safe location (15)</w:t>
            </w:r>
          </w:p>
        </w:tc>
      </w:tr>
      <w:tr w:rsidR="00F17045" w:rsidTr="00900B66">
        <w:tc>
          <w:tcPr>
            <w:tcW w:w="9450" w:type="dxa"/>
          </w:tcPr>
          <w:p w:rsidR="00F17045" w:rsidRDefault="003C6745" w:rsidP="00F17045">
            <w:pPr>
              <w:pStyle w:val="ListParagraph"/>
              <w:numPr>
                <w:ilvl w:val="0"/>
                <w:numId w:val="5"/>
              </w:numPr>
            </w:pPr>
            <w:r>
              <w:t>Secure environment (12)</w:t>
            </w:r>
          </w:p>
        </w:tc>
      </w:tr>
      <w:tr w:rsidR="00900B66" w:rsidTr="00900B66">
        <w:tc>
          <w:tcPr>
            <w:tcW w:w="9450" w:type="dxa"/>
          </w:tcPr>
          <w:p w:rsidR="0054700C" w:rsidRDefault="003C6745" w:rsidP="0054700C">
            <w:pPr>
              <w:pStyle w:val="ListParagraph"/>
              <w:numPr>
                <w:ilvl w:val="0"/>
                <w:numId w:val="5"/>
              </w:numPr>
            </w:pPr>
            <w:r>
              <w:t>Small class size (12)</w:t>
            </w:r>
          </w:p>
        </w:tc>
      </w:tr>
      <w:tr w:rsidR="00900B66" w:rsidTr="00900B66">
        <w:tc>
          <w:tcPr>
            <w:tcW w:w="9450" w:type="dxa"/>
          </w:tcPr>
          <w:p w:rsidR="00900B66" w:rsidRDefault="003C6745" w:rsidP="00F42B69">
            <w:pPr>
              <w:pStyle w:val="ListParagraph"/>
              <w:numPr>
                <w:ilvl w:val="0"/>
                <w:numId w:val="5"/>
              </w:numPr>
            </w:pPr>
            <w:r>
              <w:t>Helpful, friendly faculty and staff (12)</w:t>
            </w:r>
          </w:p>
        </w:tc>
      </w:tr>
      <w:tr w:rsidR="00900B66" w:rsidTr="00900B66">
        <w:tc>
          <w:tcPr>
            <w:tcW w:w="9450" w:type="dxa"/>
          </w:tcPr>
          <w:p w:rsidR="00900B66" w:rsidRDefault="003C6745" w:rsidP="00F84048">
            <w:pPr>
              <w:pStyle w:val="ListParagraph"/>
              <w:numPr>
                <w:ilvl w:val="0"/>
                <w:numId w:val="5"/>
              </w:numPr>
            </w:pPr>
            <w:r>
              <w:t>New 4-year program (15)</w:t>
            </w:r>
          </w:p>
        </w:tc>
      </w:tr>
      <w:tr w:rsidR="00900B66" w:rsidTr="00900B66">
        <w:tc>
          <w:tcPr>
            <w:tcW w:w="9450" w:type="dxa"/>
          </w:tcPr>
          <w:p w:rsidR="00900B66" w:rsidRDefault="003C6745" w:rsidP="0017743B">
            <w:pPr>
              <w:pStyle w:val="ListParagraph"/>
              <w:numPr>
                <w:ilvl w:val="0"/>
                <w:numId w:val="5"/>
              </w:numPr>
            </w:pPr>
            <w:r>
              <w:t>Great reputation of success for students (10)</w:t>
            </w:r>
          </w:p>
        </w:tc>
      </w:tr>
      <w:tr w:rsidR="00900B66" w:rsidTr="00900B66">
        <w:tc>
          <w:tcPr>
            <w:tcW w:w="9450" w:type="dxa"/>
          </w:tcPr>
          <w:p w:rsidR="00900B66" w:rsidRDefault="003C6745" w:rsidP="00B50AEA">
            <w:pPr>
              <w:pStyle w:val="ListParagraph"/>
              <w:numPr>
                <w:ilvl w:val="0"/>
                <w:numId w:val="5"/>
              </w:numPr>
            </w:pPr>
            <w:r>
              <w:t>Affordable cost (14)</w:t>
            </w:r>
          </w:p>
        </w:tc>
      </w:tr>
      <w:tr w:rsidR="00900B66" w:rsidTr="00900B66">
        <w:tc>
          <w:tcPr>
            <w:tcW w:w="9450" w:type="dxa"/>
          </w:tcPr>
          <w:p w:rsidR="00900B66" w:rsidRDefault="003C6745" w:rsidP="00722374">
            <w:pPr>
              <w:pStyle w:val="ListParagraph"/>
              <w:numPr>
                <w:ilvl w:val="0"/>
                <w:numId w:val="5"/>
              </w:numPr>
            </w:pPr>
            <w:r>
              <w:t>Qualified faculty (9)</w:t>
            </w:r>
          </w:p>
        </w:tc>
      </w:tr>
      <w:tr w:rsidR="00900B66" w:rsidTr="00900B66">
        <w:tc>
          <w:tcPr>
            <w:tcW w:w="9450" w:type="dxa"/>
          </w:tcPr>
          <w:p w:rsidR="00900B66" w:rsidRDefault="003C6745" w:rsidP="00F84048">
            <w:pPr>
              <w:pStyle w:val="ListParagraph"/>
              <w:numPr>
                <w:ilvl w:val="0"/>
                <w:numId w:val="5"/>
              </w:numPr>
            </w:pPr>
            <w:r>
              <w:t>A fun place for students (10)</w:t>
            </w:r>
          </w:p>
        </w:tc>
      </w:tr>
      <w:tr w:rsidR="00900B66" w:rsidTr="00900B66">
        <w:tc>
          <w:tcPr>
            <w:tcW w:w="9450" w:type="dxa"/>
          </w:tcPr>
          <w:p w:rsidR="00900B66" w:rsidRDefault="003C6745" w:rsidP="00F84048">
            <w:pPr>
              <w:pStyle w:val="ListParagraph"/>
              <w:numPr>
                <w:ilvl w:val="0"/>
                <w:numId w:val="5"/>
              </w:numPr>
            </w:pPr>
            <w:r>
              <w:t xml:space="preserve">Students develop pride in Snow </w:t>
            </w:r>
            <w:r w:rsidR="00F85E68">
              <w:t>(10)</w:t>
            </w:r>
          </w:p>
        </w:tc>
      </w:tr>
      <w:tr w:rsidR="00900B66" w:rsidTr="00900B66">
        <w:tc>
          <w:tcPr>
            <w:tcW w:w="9450" w:type="dxa"/>
          </w:tcPr>
          <w:p w:rsidR="00900B66" w:rsidRDefault="00F85E68" w:rsidP="00400A02">
            <w:pPr>
              <w:pStyle w:val="ListParagraph"/>
              <w:numPr>
                <w:ilvl w:val="0"/>
                <w:numId w:val="5"/>
              </w:numPr>
            </w:pPr>
            <w:r>
              <w:t>Other schools want our students (9)</w:t>
            </w:r>
          </w:p>
        </w:tc>
      </w:tr>
      <w:tr w:rsidR="00900B66" w:rsidTr="00900B66">
        <w:tc>
          <w:tcPr>
            <w:tcW w:w="9450" w:type="dxa"/>
          </w:tcPr>
          <w:p w:rsidR="00900B66" w:rsidRDefault="00F85E68" w:rsidP="00F84048">
            <w:pPr>
              <w:pStyle w:val="ListParagraph"/>
              <w:numPr>
                <w:ilvl w:val="0"/>
                <w:numId w:val="5"/>
              </w:numPr>
            </w:pPr>
            <w:r>
              <w:t>High graduation rate (9)</w:t>
            </w:r>
          </w:p>
        </w:tc>
      </w:tr>
      <w:tr w:rsidR="00900B66" w:rsidTr="00900B66">
        <w:tc>
          <w:tcPr>
            <w:tcW w:w="9450" w:type="dxa"/>
          </w:tcPr>
          <w:p w:rsidR="00900B66" w:rsidRDefault="00F85E68" w:rsidP="00F85E68">
            <w:pPr>
              <w:pStyle w:val="ListParagraph"/>
              <w:numPr>
                <w:ilvl w:val="0"/>
                <w:numId w:val="5"/>
              </w:numPr>
            </w:pPr>
            <w:r>
              <w:t>Great advisement program and staff (9)</w:t>
            </w:r>
          </w:p>
        </w:tc>
      </w:tr>
      <w:tr w:rsidR="00900B66" w:rsidTr="00900B66">
        <w:tc>
          <w:tcPr>
            <w:tcW w:w="9450" w:type="dxa"/>
          </w:tcPr>
          <w:p w:rsidR="00900B66" w:rsidRDefault="00F85E68" w:rsidP="00F84048">
            <w:pPr>
              <w:pStyle w:val="ListParagraph"/>
              <w:numPr>
                <w:ilvl w:val="0"/>
                <w:numId w:val="5"/>
              </w:numPr>
            </w:pPr>
            <w:r>
              <w:t>Whole “away from home” college experience (8)</w:t>
            </w:r>
          </w:p>
        </w:tc>
      </w:tr>
      <w:tr w:rsidR="00900B66" w:rsidTr="00900B66">
        <w:tc>
          <w:tcPr>
            <w:tcW w:w="9450" w:type="dxa"/>
          </w:tcPr>
          <w:p w:rsidR="00900B66" w:rsidRDefault="00F85E68" w:rsidP="00F84048">
            <w:pPr>
              <w:pStyle w:val="ListParagraph"/>
              <w:numPr>
                <w:ilvl w:val="0"/>
                <w:numId w:val="5"/>
              </w:numPr>
            </w:pPr>
            <w:r>
              <w:t>New housing facility on campus (7)</w:t>
            </w:r>
          </w:p>
        </w:tc>
      </w:tr>
      <w:tr w:rsidR="00900B66" w:rsidTr="00900B66">
        <w:tc>
          <w:tcPr>
            <w:tcW w:w="9450" w:type="dxa"/>
          </w:tcPr>
          <w:p w:rsidR="00900B66" w:rsidRDefault="00F85E68" w:rsidP="00F17045">
            <w:pPr>
              <w:pStyle w:val="ListParagraph"/>
              <w:numPr>
                <w:ilvl w:val="0"/>
                <w:numId w:val="5"/>
              </w:numPr>
            </w:pPr>
            <w:r>
              <w:t>Plenty of nice off-campus housing (9)</w:t>
            </w:r>
          </w:p>
        </w:tc>
      </w:tr>
      <w:tr w:rsidR="00F84048" w:rsidTr="00900B66">
        <w:tc>
          <w:tcPr>
            <w:tcW w:w="9450" w:type="dxa"/>
          </w:tcPr>
          <w:p w:rsidR="00F84048" w:rsidRDefault="00F85E68" w:rsidP="00F84048">
            <w:pPr>
              <w:pStyle w:val="ListParagraph"/>
              <w:numPr>
                <w:ilvl w:val="0"/>
                <w:numId w:val="5"/>
              </w:numPr>
            </w:pPr>
            <w:r>
              <w:t>Faculty availability/involvement (10)</w:t>
            </w:r>
          </w:p>
        </w:tc>
      </w:tr>
      <w:tr w:rsidR="00F84048" w:rsidTr="00900B66">
        <w:tc>
          <w:tcPr>
            <w:tcW w:w="9450" w:type="dxa"/>
          </w:tcPr>
          <w:p w:rsidR="00F84048" w:rsidRDefault="00F85E68" w:rsidP="00F84048">
            <w:pPr>
              <w:pStyle w:val="ListParagraph"/>
              <w:numPr>
                <w:ilvl w:val="0"/>
                <w:numId w:val="5"/>
              </w:numPr>
            </w:pPr>
            <w:r>
              <w:t>Nice physical facilities (buildings) (10)</w:t>
            </w:r>
          </w:p>
        </w:tc>
      </w:tr>
      <w:tr w:rsidR="00F84048" w:rsidTr="00900B66">
        <w:tc>
          <w:tcPr>
            <w:tcW w:w="9450" w:type="dxa"/>
          </w:tcPr>
          <w:p w:rsidR="00F84048" w:rsidRDefault="00F85E68" w:rsidP="00722374">
            <w:pPr>
              <w:pStyle w:val="ListParagraph"/>
              <w:numPr>
                <w:ilvl w:val="0"/>
                <w:numId w:val="5"/>
              </w:numPr>
            </w:pPr>
            <w:r>
              <w:t>Close proximity to classroom buildings (13)</w:t>
            </w:r>
          </w:p>
        </w:tc>
      </w:tr>
      <w:tr w:rsidR="00F84048" w:rsidTr="00900B66">
        <w:tc>
          <w:tcPr>
            <w:tcW w:w="9450" w:type="dxa"/>
          </w:tcPr>
          <w:p w:rsidR="00F84048" w:rsidRDefault="00F85E68" w:rsidP="00F84048">
            <w:pPr>
              <w:pStyle w:val="ListParagraph"/>
              <w:numPr>
                <w:ilvl w:val="0"/>
                <w:numId w:val="5"/>
              </w:numPr>
            </w:pPr>
            <w:r>
              <w:t>Ability to adapt to educational needs and industry needs (9)</w:t>
            </w:r>
          </w:p>
        </w:tc>
      </w:tr>
      <w:tr w:rsidR="00F84048" w:rsidTr="00900B66">
        <w:tc>
          <w:tcPr>
            <w:tcW w:w="9450" w:type="dxa"/>
          </w:tcPr>
          <w:p w:rsidR="00F84048" w:rsidRDefault="00F85E68" w:rsidP="00722374">
            <w:pPr>
              <w:pStyle w:val="ListParagraph"/>
              <w:numPr>
                <w:ilvl w:val="0"/>
                <w:numId w:val="5"/>
              </w:numPr>
            </w:pPr>
            <w:r>
              <w:t>Open for improvement</w:t>
            </w:r>
          </w:p>
        </w:tc>
      </w:tr>
      <w:tr w:rsidR="00F84048" w:rsidTr="00900B66">
        <w:tc>
          <w:tcPr>
            <w:tcW w:w="9450" w:type="dxa"/>
          </w:tcPr>
          <w:p w:rsidR="00F84048" w:rsidRDefault="00F85E68" w:rsidP="00F84048">
            <w:pPr>
              <w:pStyle w:val="ListParagraph"/>
              <w:numPr>
                <w:ilvl w:val="0"/>
                <w:numId w:val="5"/>
              </w:numPr>
            </w:pPr>
            <w:r>
              <w:t>Phenomenal staff (4)</w:t>
            </w:r>
          </w:p>
        </w:tc>
      </w:tr>
      <w:tr w:rsidR="00F84048" w:rsidTr="00900B66">
        <w:tc>
          <w:tcPr>
            <w:tcW w:w="9450" w:type="dxa"/>
          </w:tcPr>
          <w:p w:rsidR="00F84048" w:rsidRDefault="00F85E68" w:rsidP="00F84048">
            <w:pPr>
              <w:pStyle w:val="ListParagraph"/>
              <w:numPr>
                <w:ilvl w:val="0"/>
                <w:numId w:val="5"/>
              </w:numPr>
            </w:pPr>
            <w:r>
              <w:t>Great benefits (4)</w:t>
            </w:r>
          </w:p>
        </w:tc>
      </w:tr>
      <w:tr w:rsidR="00F84048" w:rsidTr="00900B66">
        <w:tc>
          <w:tcPr>
            <w:tcW w:w="9450" w:type="dxa"/>
          </w:tcPr>
          <w:p w:rsidR="00F84048" w:rsidRDefault="00F85E68" w:rsidP="00F84048">
            <w:pPr>
              <w:pStyle w:val="ListParagraph"/>
              <w:numPr>
                <w:ilvl w:val="0"/>
                <w:numId w:val="5"/>
              </w:numPr>
            </w:pPr>
            <w:r>
              <w:t>Respectful students</w:t>
            </w:r>
          </w:p>
        </w:tc>
      </w:tr>
      <w:tr w:rsidR="00722374" w:rsidTr="00900B66">
        <w:tc>
          <w:tcPr>
            <w:tcW w:w="9450" w:type="dxa"/>
          </w:tcPr>
          <w:p w:rsidR="00722374" w:rsidRDefault="00F85E68" w:rsidP="00F84048">
            <w:pPr>
              <w:pStyle w:val="ListParagraph"/>
              <w:numPr>
                <w:ilvl w:val="0"/>
                <w:numId w:val="5"/>
              </w:numPr>
            </w:pPr>
            <w:r>
              <w:lastRenderedPageBreak/>
              <w:t>Equipment</w:t>
            </w:r>
          </w:p>
        </w:tc>
      </w:tr>
      <w:tr w:rsidR="00722374" w:rsidTr="00900B66">
        <w:tc>
          <w:tcPr>
            <w:tcW w:w="9450" w:type="dxa"/>
          </w:tcPr>
          <w:p w:rsidR="00722374" w:rsidRDefault="00F85E68" w:rsidP="00F84048">
            <w:pPr>
              <w:pStyle w:val="ListParagraph"/>
              <w:numPr>
                <w:ilvl w:val="0"/>
                <w:numId w:val="5"/>
              </w:numPr>
            </w:pPr>
            <w:r>
              <w:t>Julliard</w:t>
            </w:r>
          </w:p>
        </w:tc>
      </w:tr>
      <w:tr w:rsidR="00722374" w:rsidTr="00900B66">
        <w:tc>
          <w:tcPr>
            <w:tcW w:w="9450" w:type="dxa"/>
          </w:tcPr>
          <w:p w:rsidR="00722374" w:rsidRDefault="00F85E68" w:rsidP="00F84048">
            <w:pPr>
              <w:pStyle w:val="ListParagraph"/>
              <w:numPr>
                <w:ilvl w:val="0"/>
                <w:numId w:val="5"/>
              </w:numPr>
            </w:pPr>
            <w:r>
              <w:t>Easy access to outdoor recreation</w:t>
            </w:r>
          </w:p>
        </w:tc>
      </w:tr>
      <w:tr w:rsidR="00722374" w:rsidTr="00900B66">
        <w:tc>
          <w:tcPr>
            <w:tcW w:w="9450" w:type="dxa"/>
          </w:tcPr>
          <w:p w:rsidR="00722374" w:rsidRDefault="00F85E68" w:rsidP="00F84048">
            <w:pPr>
              <w:pStyle w:val="ListParagraph"/>
              <w:numPr>
                <w:ilvl w:val="0"/>
                <w:numId w:val="5"/>
              </w:numPr>
            </w:pPr>
            <w:r>
              <w:t>Student involvement in leadership/clubs</w:t>
            </w:r>
          </w:p>
        </w:tc>
      </w:tr>
      <w:tr w:rsidR="00722374" w:rsidTr="00900B66">
        <w:tc>
          <w:tcPr>
            <w:tcW w:w="9450" w:type="dxa"/>
          </w:tcPr>
          <w:p w:rsidR="00722374" w:rsidRDefault="00F85E68" w:rsidP="00F84048">
            <w:pPr>
              <w:pStyle w:val="ListParagraph"/>
              <w:numPr>
                <w:ilvl w:val="0"/>
                <w:numId w:val="5"/>
              </w:numPr>
            </w:pPr>
            <w:r>
              <w:t>Small town environment attractive (especially to parents)</w:t>
            </w:r>
          </w:p>
        </w:tc>
      </w:tr>
    </w:tbl>
    <w:p w:rsidR="00AB6D81" w:rsidRPr="00C52DBA" w:rsidRDefault="00AB6D81" w:rsidP="00AB6D81">
      <w:pPr>
        <w:pStyle w:val="Heading1"/>
        <w:rPr>
          <w:color w:val="auto"/>
        </w:rPr>
      </w:pPr>
      <w:r>
        <w:rPr>
          <w:color w:val="auto"/>
        </w:rPr>
        <w:t>Weaknesses</w:t>
      </w:r>
    </w:p>
    <w:tbl>
      <w:tblPr>
        <w:tblStyle w:val="TableGrid"/>
        <w:tblW w:w="0" w:type="auto"/>
        <w:tblInd w:w="108" w:type="dxa"/>
        <w:tblLook w:val="04A0" w:firstRow="1" w:lastRow="0" w:firstColumn="1" w:lastColumn="0" w:noHBand="0" w:noVBand="1"/>
      </w:tblPr>
      <w:tblGrid>
        <w:gridCol w:w="9450"/>
      </w:tblGrid>
      <w:tr w:rsidR="00900B66" w:rsidTr="00900B66">
        <w:tc>
          <w:tcPr>
            <w:tcW w:w="9450" w:type="dxa"/>
          </w:tcPr>
          <w:p w:rsidR="00900B66" w:rsidRDefault="006D59FD" w:rsidP="00BF411A">
            <w:pPr>
              <w:pStyle w:val="ListParagraph"/>
              <w:numPr>
                <w:ilvl w:val="0"/>
                <w:numId w:val="22"/>
              </w:numPr>
            </w:pPr>
            <w:r>
              <w:t>Small college</w:t>
            </w:r>
          </w:p>
        </w:tc>
      </w:tr>
      <w:tr w:rsidR="00900B66" w:rsidTr="00900B66">
        <w:tc>
          <w:tcPr>
            <w:tcW w:w="9450" w:type="dxa"/>
          </w:tcPr>
          <w:p w:rsidR="00900B66" w:rsidRDefault="006D59FD" w:rsidP="00BF411A">
            <w:pPr>
              <w:pStyle w:val="ListParagraph"/>
              <w:numPr>
                <w:ilvl w:val="0"/>
                <w:numId w:val="22"/>
              </w:numPr>
            </w:pPr>
            <w:r>
              <w:t>Location/geography (3)</w:t>
            </w:r>
          </w:p>
        </w:tc>
      </w:tr>
      <w:tr w:rsidR="00900B66" w:rsidTr="00900B66">
        <w:tc>
          <w:tcPr>
            <w:tcW w:w="9450" w:type="dxa"/>
          </w:tcPr>
          <w:p w:rsidR="00900B66" w:rsidRDefault="006D59FD" w:rsidP="00BF411A">
            <w:pPr>
              <w:pStyle w:val="ListParagraph"/>
              <w:numPr>
                <w:ilvl w:val="0"/>
                <w:numId w:val="22"/>
              </w:numPr>
            </w:pPr>
            <w:r>
              <w:t>Lack of class choices (3)</w:t>
            </w:r>
          </w:p>
        </w:tc>
      </w:tr>
      <w:tr w:rsidR="00A73C84" w:rsidTr="00900B66">
        <w:tc>
          <w:tcPr>
            <w:tcW w:w="9450" w:type="dxa"/>
          </w:tcPr>
          <w:p w:rsidR="00A73C84" w:rsidRDefault="006D59FD" w:rsidP="00BF411A">
            <w:pPr>
              <w:pStyle w:val="ListParagraph"/>
              <w:numPr>
                <w:ilvl w:val="0"/>
                <w:numId w:val="22"/>
              </w:numPr>
            </w:pPr>
            <w:r>
              <w:t>Slow to change (3)</w:t>
            </w:r>
          </w:p>
        </w:tc>
      </w:tr>
      <w:tr w:rsidR="00900B66" w:rsidTr="00900B66">
        <w:tc>
          <w:tcPr>
            <w:tcW w:w="9450" w:type="dxa"/>
          </w:tcPr>
          <w:p w:rsidR="00900B66" w:rsidRDefault="006D59FD" w:rsidP="00BF411A">
            <w:pPr>
              <w:pStyle w:val="ListParagraph"/>
              <w:numPr>
                <w:ilvl w:val="0"/>
                <w:numId w:val="22"/>
              </w:numPr>
            </w:pPr>
            <w:r>
              <w:t>Small budgets (3)</w:t>
            </w:r>
          </w:p>
        </w:tc>
      </w:tr>
      <w:tr w:rsidR="00900B66" w:rsidTr="00900B66">
        <w:tc>
          <w:tcPr>
            <w:tcW w:w="9450" w:type="dxa"/>
          </w:tcPr>
          <w:p w:rsidR="00900B66" w:rsidRDefault="006D59FD" w:rsidP="00BF411A">
            <w:pPr>
              <w:pStyle w:val="ListParagraph"/>
              <w:numPr>
                <w:ilvl w:val="0"/>
                <w:numId w:val="22"/>
              </w:numPr>
            </w:pPr>
            <w:r>
              <w:t>Territorial (6) / lack of communication (8)</w:t>
            </w:r>
          </w:p>
        </w:tc>
      </w:tr>
      <w:tr w:rsidR="00900B66" w:rsidTr="00900B66">
        <w:tc>
          <w:tcPr>
            <w:tcW w:w="9450" w:type="dxa"/>
          </w:tcPr>
          <w:p w:rsidR="00900B66" w:rsidRDefault="006D59FD" w:rsidP="00BF411A">
            <w:pPr>
              <w:pStyle w:val="ListParagraph"/>
              <w:numPr>
                <w:ilvl w:val="0"/>
                <w:numId w:val="22"/>
              </w:numPr>
            </w:pPr>
            <w:r>
              <w:t>Lack of student jobs (14)</w:t>
            </w:r>
          </w:p>
        </w:tc>
      </w:tr>
      <w:tr w:rsidR="00900B66" w:rsidTr="00900B66">
        <w:tc>
          <w:tcPr>
            <w:tcW w:w="9450" w:type="dxa"/>
          </w:tcPr>
          <w:p w:rsidR="00900B66" w:rsidRDefault="006D59FD" w:rsidP="00BF411A">
            <w:pPr>
              <w:pStyle w:val="ListParagraph"/>
              <w:numPr>
                <w:ilvl w:val="0"/>
                <w:numId w:val="22"/>
              </w:numPr>
            </w:pPr>
            <w:r>
              <w:t>High transfer rate before graduation / lack of upper class (4)</w:t>
            </w:r>
          </w:p>
        </w:tc>
      </w:tr>
      <w:tr w:rsidR="00900B66" w:rsidTr="00900B66">
        <w:tc>
          <w:tcPr>
            <w:tcW w:w="9450" w:type="dxa"/>
          </w:tcPr>
          <w:p w:rsidR="00900B66" w:rsidRDefault="006D59FD" w:rsidP="00BF411A">
            <w:pPr>
              <w:pStyle w:val="ListParagraph"/>
              <w:numPr>
                <w:ilvl w:val="0"/>
                <w:numId w:val="22"/>
              </w:numPr>
            </w:pPr>
            <w:r>
              <w:t>Only one 4-year degree (15)</w:t>
            </w:r>
          </w:p>
        </w:tc>
      </w:tr>
      <w:tr w:rsidR="00900B66" w:rsidTr="00900B66">
        <w:tc>
          <w:tcPr>
            <w:tcW w:w="9450" w:type="dxa"/>
          </w:tcPr>
          <w:p w:rsidR="00900B66" w:rsidRDefault="006D59FD" w:rsidP="006D59FD">
            <w:pPr>
              <w:pStyle w:val="ListParagraph"/>
              <w:numPr>
                <w:ilvl w:val="0"/>
                <w:numId w:val="22"/>
              </w:numPr>
            </w:pPr>
            <w:r>
              <w:t>Nothing to do in rural Utah (3)</w:t>
            </w:r>
          </w:p>
        </w:tc>
      </w:tr>
      <w:tr w:rsidR="00900B66" w:rsidTr="00900B66">
        <w:tc>
          <w:tcPr>
            <w:tcW w:w="9450" w:type="dxa"/>
          </w:tcPr>
          <w:p w:rsidR="00900B66" w:rsidRDefault="006D59FD" w:rsidP="00BF411A">
            <w:pPr>
              <w:pStyle w:val="ListParagraph"/>
              <w:numPr>
                <w:ilvl w:val="0"/>
                <w:numId w:val="22"/>
              </w:numPr>
            </w:pPr>
            <w:r>
              <w:t>Lack of diversity (5)</w:t>
            </w:r>
          </w:p>
        </w:tc>
      </w:tr>
      <w:tr w:rsidR="00900B66" w:rsidTr="00900B66">
        <w:tc>
          <w:tcPr>
            <w:tcW w:w="9450" w:type="dxa"/>
          </w:tcPr>
          <w:p w:rsidR="00900B66" w:rsidRDefault="006D59FD" w:rsidP="00BF411A">
            <w:pPr>
              <w:pStyle w:val="ListParagraph"/>
              <w:numPr>
                <w:ilvl w:val="0"/>
                <w:numId w:val="22"/>
              </w:numPr>
            </w:pPr>
            <w:r>
              <w:t>Low morale (12)</w:t>
            </w:r>
          </w:p>
        </w:tc>
      </w:tr>
      <w:tr w:rsidR="00900B66" w:rsidTr="00900B66">
        <w:tc>
          <w:tcPr>
            <w:tcW w:w="9450" w:type="dxa"/>
          </w:tcPr>
          <w:p w:rsidR="00900B66" w:rsidRDefault="006D59FD" w:rsidP="00BF411A">
            <w:pPr>
              <w:pStyle w:val="ListParagraph"/>
              <w:numPr>
                <w:ilvl w:val="0"/>
                <w:numId w:val="22"/>
              </w:numPr>
            </w:pPr>
            <w:r>
              <w:t>Lack of trust (10)</w:t>
            </w:r>
          </w:p>
        </w:tc>
      </w:tr>
      <w:tr w:rsidR="00900B66" w:rsidTr="00900B66">
        <w:tc>
          <w:tcPr>
            <w:tcW w:w="9450" w:type="dxa"/>
          </w:tcPr>
          <w:p w:rsidR="00900B66" w:rsidRDefault="006D59FD" w:rsidP="006D59FD">
            <w:pPr>
              <w:pStyle w:val="ListParagraph"/>
              <w:numPr>
                <w:ilvl w:val="0"/>
                <w:numId w:val="22"/>
              </w:numPr>
            </w:pPr>
            <w:r>
              <w:t>Fairness of salary (equity) (10)</w:t>
            </w:r>
          </w:p>
        </w:tc>
      </w:tr>
      <w:tr w:rsidR="0046282E" w:rsidTr="00900B66">
        <w:tc>
          <w:tcPr>
            <w:tcW w:w="9450" w:type="dxa"/>
          </w:tcPr>
          <w:p w:rsidR="0046282E" w:rsidRDefault="006D59FD" w:rsidP="00BF411A">
            <w:pPr>
              <w:pStyle w:val="ListParagraph"/>
              <w:numPr>
                <w:ilvl w:val="0"/>
                <w:numId w:val="22"/>
              </w:numPr>
            </w:pPr>
            <w:r>
              <w:t>Low wages (8)</w:t>
            </w:r>
          </w:p>
        </w:tc>
      </w:tr>
      <w:tr w:rsidR="0046282E" w:rsidTr="00900B66">
        <w:tc>
          <w:tcPr>
            <w:tcW w:w="9450" w:type="dxa"/>
          </w:tcPr>
          <w:p w:rsidR="0046282E" w:rsidRDefault="006D59FD" w:rsidP="00BF411A">
            <w:pPr>
              <w:pStyle w:val="ListParagraph"/>
              <w:numPr>
                <w:ilvl w:val="0"/>
                <w:numId w:val="22"/>
              </w:numPr>
            </w:pPr>
            <w:r>
              <w:t>Switchboard calls misdirected (9)</w:t>
            </w:r>
          </w:p>
        </w:tc>
      </w:tr>
      <w:tr w:rsidR="0046282E" w:rsidTr="00900B66">
        <w:tc>
          <w:tcPr>
            <w:tcW w:w="9450" w:type="dxa"/>
          </w:tcPr>
          <w:p w:rsidR="0046282E" w:rsidRDefault="006D59FD" w:rsidP="006D59FD">
            <w:pPr>
              <w:pStyle w:val="ListParagraph"/>
              <w:numPr>
                <w:ilvl w:val="0"/>
                <w:numId w:val="22"/>
              </w:numPr>
            </w:pPr>
            <w:r>
              <w:t>Lack of chances to see what it’s like elsewhere so we can appreciate what we have (6)</w:t>
            </w:r>
          </w:p>
        </w:tc>
      </w:tr>
      <w:tr w:rsidR="0046282E" w:rsidTr="00900B66">
        <w:tc>
          <w:tcPr>
            <w:tcW w:w="9450" w:type="dxa"/>
          </w:tcPr>
          <w:p w:rsidR="0046282E" w:rsidRDefault="006D59FD" w:rsidP="006D59FD">
            <w:pPr>
              <w:pStyle w:val="ListParagraph"/>
              <w:numPr>
                <w:ilvl w:val="0"/>
                <w:numId w:val="22"/>
              </w:numPr>
            </w:pPr>
            <w:r>
              <w:t>Lack of collaboration between divisions/departments (9)</w:t>
            </w:r>
          </w:p>
        </w:tc>
      </w:tr>
      <w:tr w:rsidR="0046282E" w:rsidTr="00900B66">
        <w:tc>
          <w:tcPr>
            <w:tcW w:w="9450" w:type="dxa"/>
          </w:tcPr>
          <w:p w:rsidR="0046282E" w:rsidRDefault="006D59FD" w:rsidP="00BF411A">
            <w:pPr>
              <w:pStyle w:val="ListParagraph"/>
              <w:numPr>
                <w:ilvl w:val="0"/>
                <w:numId w:val="22"/>
              </w:numPr>
            </w:pPr>
            <w:r>
              <w:t>Cross training (5)</w:t>
            </w:r>
          </w:p>
        </w:tc>
      </w:tr>
      <w:tr w:rsidR="0046282E" w:rsidTr="00900B66">
        <w:tc>
          <w:tcPr>
            <w:tcW w:w="9450" w:type="dxa"/>
          </w:tcPr>
          <w:p w:rsidR="0046282E" w:rsidRDefault="006D59FD" w:rsidP="00BF411A">
            <w:pPr>
              <w:pStyle w:val="ListParagraph"/>
              <w:numPr>
                <w:ilvl w:val="0"/>
                <w:numId w:val="22"/>
              </w:numPr>
            </w:pPr>
            <w:r>
              <w:t>Limited proctoring (3)</w:t>
            </w:r>
          </w:p>
        </w:tc>
      </w:tr>
      <w:tr w:rsidR="0046282E" w:rsidTr="00900B66">
        <w:tc>
          <w:tcPr>
            <w:tcW w:w="9450" w:type="dxa"/>
          </w:tcPr>
          <w:p w:rsidR="00AE4822" w:rsidRDefault="006D59FD" w:rsidP="00BF411A">
            <w:pPr>
              <w:pStyle w:val="ListParagraph"/>
              <w:numPr>
                <w:ilvl w:val="0"/>
                <w:numId w:val="22"/>
              </w:numPr>
            </w:pPr>
            <w:r>
              <w:t>Limited use of technology (3)</w:t>
            </w:r>
          </w:p>
        </w:tc>
      </w:tr>
      <w:tr w:rsidR="0046282E" w:rsidTr="00900B66">
        <w:tc>
          <w:tcPr>
            <w:tcW w:w="9450" w:type="dxa"/>
          </w:tcPr>
          <w:p w:rsidR="0046282E" w:rsidRDefault="006D59FD" w:rsidP="00BF411A">
            <w:pPr>
              <w:pStyle w:val="ListParagraph"/>
              <w:numPr>
                <w:ilvl w:val="0"/>
                <w:numId w:val="22"/>
              </w:numPr>
            </w:pPr>
            <w:r>
              <w:t>Unwilling to utilize online class options (8)</w:t>
            </w:r>
          </w:p>
        </w:tc>
      </w:tr>
      <w:tr w:rsidR="006D59FD" w:rsidTr="00900B66">
        <w:tc>
          <w:tcPr>
            <w:tcW w:w="9450" w:type="dxa"/>
          </w:tcPr>
          <w:p w:rsidR="006D59FD" w:rsidRDefault="006D59FD" w:rsidP="00BF411A">
            <w:pPr>
              <w:pStyle w:val="ListParagraph"/>
              <w:numPr>
                <w:ilvl w:val="0"/>
                <w:numId w:val="22"/>
              </w:numPr>
            </w:pPr>
            <w:r>
              <w:t>Market</w:t>
            </w:r>
            <w:r w:rsidR="00795A80">
              <w:t>ing</w:t>
            </w:r>
            <w:r>
              <w:t xml:space="preserve"> for summer semester (8)</w:t>
            </w:r>
          </w:p>
        </w:tc>
      </w:tr>
      <w:tr w:rsidR="006D59FD" w:rsidTr="00900B66">
        <w:tc>
          <w:tcPr>
            <w:tcW w:w="9450" w:type="dxa"/>
          </w:tcPr>
          <w:p w:rsidR="006D59FD" w:rsidRDefault="006D59FD" w:rsidP="00BF411A">
            <w:pPr>
              <w:pStyle w:val="ListParagraph"/>
              <w:numPr>
                <w:ilvl w:val="0"/>
                <w:numId w:val="22"/>
              </w:numPr>
            </w:pPr>
            <w:r>
              <w:t>Lack of evening classes (2)</w:t>
            </w:r>
          </w:p>
        </w:tc>
      </w:tr>
      <w:tr w:rsidR="006D59FD" w:rsidTr="00900B66">
        <w:tc>
          <w:tcPr>
            <w:tcW w:w="9450" w:type="dxa"/>
          </w:tcPr>
          <w:p w:rsidR="006D59FD" w:rsidRDefault="006D59FD" w:rsidP="00BF411A">
            <w:pPr>
              <w:pStyle w:val="ListParagraph"/>
              <w:numPr>
                <w:ilvl w:val="0"/>
                <w:numId w:val="22"/>
              </w:numPr>
            </w:pPr>
            <w:r>
              <w:t>Lack of community involvement (3)</w:t>
            </w:r>
          </w:p>
        </w:tc>
      </w:tr>
      <w:tr w:rsidR="006D59FD" w:rsidTr="00900B66">
        <w:tc>
          <w:tcPr>
            <w:tcW w:w="9450" w:type="dxa"/>
          </w:tcPr>
          <w:p w:rsidR="006D59FD" w:rsidRDefault="006D59FD" w:rsidP="00BF411A">
            <w:pPr>
              <w:pStyle w:val="ListParagraph"/>
              <w:numPr>
                <w:ilvl w:val="0"/>
                <w:numId w:val="22"/>
              </w:numPr>
            </w:pPr>
            <w:r>
              <w:t>Lack of flexible teaching schedules (3)</w:t>
            </w:r>
          </w:p>
        </w:tc>
      </w:tr>
      <w:tr w:rsidR="006D59FD" w:rsidTr="00900B66">
        <w:tc>
          <w:tcPr>
            <w:tcW w:w="9450" w:type="dxa"/>
          </w:tcPr>
          <w:p w:rsidR="006D59FD" w:rsidRDefault="006D59FD" w:rsidP="00BF411A">
            <w:pPr>
              <w:pStyle w:val="ListParagraph"/>
              <w:numPr>
                <w:ilvl w:val="0"/>
                <w:numId w:val="22"/>
              </w:numPr>
            </w:pPr>
            <w:r>
              <w:t>Willingness to work/teach on Friday (9)</w:t>
            </w:r>
          </w:p>
        </w:tc>
      </w:tr>
      <w:tr w:rsidR="006D59FD" w:rsidTr="00900B66">
        <w:tc>
          <w:tcPr>
            <w:tcW w:w="9450" w:type="dxa"/>
          </w:tcPr>
          <w:p w:rsidR="006D59FD" w:rsidRDefault="006D59FD" w:rsidP="00BF411A">
            <w:pPr>
              <w:pStyle w:val="ListParagraph"/>
              <w:numPr>
                <w:ilvl w:val="0"/>
                <w:numId w:val="22"/>
              </w:numPr>
            </w:pPr>
            <w:r>
              <w:t>Interdepartmental communication (3)</w:t>
            </w:r>
          </w:p>
        </w:tc>
      </w:tr>
      <w:tr w:rsidR="006D59FD" w:rsidTr="00900B66">
        <w:tc>
          <w:tcPr>
            <w:tcW w:w="9450" w:type="dxa"/>
          </w:tcPr>
          <w:p w:rsidR="006D59FD" w:rsidRDefault="006D59FD" w:rsidP="006D59FD">
            <w:pPr>
              <w:pStyle w:val="ListParagraph"/>
              <w:numPr>
                <w:ilvl w:val="0"/>
                <w:numId w:val="22"/>
              </w:numPr>
            </w:pPr>
            <w:r>
              <w:t>External communication/appreciation with community</w:t>
            </w:r>
          </w:p>
        </w:tc>
      </w:tr>
      <w:tr w:rsidR="006D59FD" w:rsidTr="00900B66">
        <w:tc>
          <w:tcPr>
            <w:tcW w:w="9450" w:type="dxa"/>
          </w:tcPr>
          <w:p w:rsidR="006D59FD" w:rsidRDefault="006D59FD" w:rsidP="006D59FD">
            <w:pPr>
              <w:pStyle w:val="ListParagraph"/>
              <w:numPr>
                <w:ilvl w:val="0"/>
                <w:numId w:val="22"/>
              </w:numPr>
            </w:pPr>
            <w:r>
              <w:t>Lack of students serving the community</w:t>
            </w:r>
          </w:p>
        </w:tc>
      </w:tr>
      <w:tr w:rsidR="006D59FD" w:rsidTr="00900B66">
        <w:tc>
          <w:tcPr>
            <w:tcW w:w="9450" w:type="dxa"/>
          </w:tcPr>
          <w:p w:rsidR="006D59FD" w:rsidRDefault="006D59FD" w:rsidP="006D59FD">
            <w:pPr>
              <w:pStyle w:val="ListParagraph"/>
              <w:numPr>
                <w:ilvl w:val="0"/>
                <w:numId w:val="22"/>
              </w:numPr>
            </w:pPr>
            <w:r>
              <w:t>Corporate sponsorship</w:t>
            </w:r>
          </w:p>
        </w:tc>
      </w:tr>
      <w:tr w:rsidR="006D59FD" w:rsidTr="00900B66">
        <w:tc>
          <w:tcPr>
            <w:tcW w:w="9450" w:type="dxa"/>
          </w:tcPr>
          <w:p w:rsidR="006D59FD" w:rsidRDefault="006D59FD" w:rsidP="006D59FD">
            <w:pPr>
              <w:pStyle w:val="ListParagraph"/>
              <w:numPr>
                <w:ilvl w:val="0"/>
                <w:numId w:val="22"/>
              </w:numPr>
            </w:pPr>
            <w:r>
              <w:t>FA – Able to speak to a real person in a timely manner</w:t>
            </w:r>
          </w:p>
        </w:tc>
      </w:tr>
      <w:tr w:rsidR="006D59FD" w:rsidTr="00900B66">
        <w:tc>
          <w:tcPr>
            <w:tcW w:w="9450" w:type="dxa"/>
          </w:tcPr>
          <w:p w:rsidR="006D59FD" w:rsidRDefault="006D59FD" w:rsidP="006D59FD">
            <w:pPr>
              <w:pStyle w:val="ListParagraph"/>
              <w:numPr>
                <w:ilvl w:val="0"/>
                <w:numId w:val="22"/>
              </w:numPr>
            </w:pPr>
            <w:r>
              <w:t>Equity in workload</w:t>
            </w:r>
          </w:p>
        </w:tc>
      </w:tr>
    </w:tbl>
    <w:p w:rsidR="00C52DBA" w:rsidRPr="00C52DBA" w:rsidRDefault="00C52DBA" w:rsidP="00C52DBA">
      <w:pPr>
        <w:pStyle w:val="Heading1"/>
        <w:rPr>
          <w:color w:val="auto"/>
        </w:rPr>
      </w:pPr>
      <w:r w:rsidRPr="00C52DBA">
        <w:rPr>
          <w:color w:val="auto"/>
        </w:rPr>
        <w:lastRenderedPageBreak/>
        <w:t>Opportunities</w:t>
      </w:r>
    </w:p>
    <w:tbl>
      <w:tblPr>
        <w:tblStyle w:val="TableGrid"/>
        <w:tblW w:w="0" w:type="auto"/>
        <w:tblInd w:w="108" w:type="dxa"/>
        <w:tblLook w:val="04A0" w:firstRow="1" w:lastRow="0" w:firstColumn="1" w:lastColumn="0" w:noHBand="0" w:noVBand="1"/>
      </w:tblPr>
      <w:tblGrid>
        <w:gridCol w:w="9450"/>
      </w:tblGrid>
      <w:tr w:rsidR="00900B66" w:rsidTr="00900B66">
        <w:tc>
          <w:tcPr>
            <w:tcW w:w="9450" w:type="dxa"/>
          </w:tcPr>
          <w:p w:rsidR="00900B66" w:rsidRDefault="00F85E68" w:rsidP="00BF411A">
            <w:pPr>
              <w:pStyle w:val="ListParagraph"/>
              <w:numPr>
                <w:ilvl w:val="0"/>
                <w:numId w:val="23"/>
              </w:numPr>
            </w:pPr>
            <w:r>
              <w:t>Grow distance classes (online, video broadcasting, etc.) (16)</w:t>
            </w:r>
          </w:p>
        </w:tc>
      </w:tr>
      <w:tr w:rsidR="00900B66" w:rsidTr="00900B66">
        <w:tc>
          <w:tcPr>
            <w:tcW w:w="9450" w:type="dxa"/>
          </w:tcPr>
          <w:p w:rsidR="00900B66" w:rsidRDefault="00F85E68" w:rsidP="00BF411A">
            <w:pPr>
              <w:pStyle w:val="ListParagraph"/>
              <w:numPr>
                <w:ilvl w:val="0"/>
                <w:numId w:val="23"/>
              </w:numPr>
            </w:pPr>
            <w:r>
              <w:t>Grow 4-year degree programs (19)</w:t>
            </w:r>
          </w:p>
        </w:tc>
      </w:tr>
      <w:tr w:rsidR="00900B66" w:rsidTr="00900B66">
        <w:tc>
          <w:tcPr>
            <w:tcW w:w="9450" w:type="dxa"/>
          </w:tcPr>
          <w:p w:rsidR="00900B66" w:rsidRDefault="00F85E68" w:rsidP="00BF411A">
            <w:pPr>
              <w:pStyle w:val="ListParagraph"/>
              <w:numPr>
                <w:ilvl w:val="0"/>
                <w:numId w:val="23"/>
              </w:numPr>
            </w:pPr>
            <w:r>
              <w:t>Recruiting out of state (17)</w:t>
            </w:r>
          </w:p>
        </w:tc>
      </w:tr>
      <w:tr w:rsidR="00900B66" w:rsidTr="00900B66">
        <w:tc>
          <w:tcPr>
            <w:tcW w:w="9450" w:type="dxa"/>
          </w:tcPr>
          <w:p w:rsidR="00900B66" w:rsidRDefault="00F85E68" w:rsidP="00BF411A">
            <w:pPr>
              <w:pStyle w:val="ListParagraph"/>
              <w:numPr>
                <w:ilvl w:val="0"/>
                <w:numId w:val="23"/>
              </w:numPr>
            </w:pPr>
            <w:r>
              <w:t>Student/staff leadership (5)</w:t>
            </w:r>
          </w:p>
        </w:tc>
      </w:tr>
      <w:tr w:rsidR="00900B66" w:rsidTr="00900B66">
        <w:tc>
          <w:tcPr>
            <w:tcW w:w="9450" w:type="dxa"/>
          </w:tcPr>
          <w:p w:rsidR="00900B66" w:rsidRDefault="00F85E68" w:rsidP="00BF411A">
            <w:pPr>
              <w:pStyle w:val="ListParagraph"/>
              <w:numPr>
                <w:ilvl w:val="0"/>
                <w:numId w:val="23"/>
              </w:numPr>
            </w:pPr>
            <w:r>
              <w:t>Office (physical) location (3)</w:t>
            </w:r>
          </w:p>
        </w:tc>
      </w:tr>
      <w:tr w:rsidR="00900B66" w:rsidTr="00900B66">
        <w:tc>
          <w:tcPr>
            <w:tcW w:w="9450" w:type="dxa"/>
          </w:tcPr>
          <w:p w:rsidR="00900B66" w:rsidRDefault="00F85E68" w:rsidP="00BF411A">
            <w:pPr>
              <w:pStyle w:val="ListParagraph"/>
              <w:numPr>
                <w:ilvl w:val="0"/>
                <w:numId w:val="23"/>
              </w:numPr>
            </w:pPr>
            <w:r>
              <w:t>Capitalizing on rural location (14)</w:t>
            </w:r>
          </w:p>
        </w:tc>
      </w:tr>
      <w:tr w:rsidR="00900B66" w:rsidTr="00900B66">
        <w:tc>
          <w:tcPr>
            <w:tcW w:w="9450" w:type="dxa"/>
          </w:tcPr>
          <w:p w:rsidR="00900B66" w:rsidRDefault="00F85E68" w:rsidP="00BF411A">
            <w:pPr>
              <w:pStyle w:val="ListParagraph"/>
              <w:numPr>
                <w:ilvl w:val="0"/>
                <w:numId w:val="23"/>
              </w:numPr>
            </w:pPr>
            <w:r>
              <w:t>Development of agricultural programs (vet, environmental ag, agri business, etc.) (12)</w:t>
            </w:r>
          </w:p>
        </w:tc>
      </w:tr>
      <w:tr w:rsidR="00900B66" w:rsidTr="00900B66">
        <w:tc>
          <w:tcPr>
            <w:tcW w:w="9450" w:type="dxa"/>
          </w:tcPr>
          <w:p w:rsidR="00900B66" w:rsidRDefault="00F85E68" w:rsidP="00BF411A">
            <w:pPr>
              <w:pStyle w:val="ListParagraph"/>
              <w:numPr>
                <w:ilvl w:val="0"/>
                <w:numId w:val="23"/>
              </w:numPr>
            </w:pPr>
            <w:r>
              <w:t>Increase marketing (social, blog, PR, SEO, SEM, etc.) (10)</w:t>
            </w:r>
          </w:p>
        </w:tc>
      </w:tr>
      <w:tr w:rsidR="00900B66" w:rsidTr="00900B66">
        <w:tc>
          <w:tcPr>
            <w:tcW w:w="9450" w:type="dxa"/>
          </w:tcPr>
          <w:p w:rsidR="00900B66" w:rsidRDefault="00F85E68" w:rsidP="00BF411A">
            <w:pPr>
              <w:pStyle w:val="ListParagraph"/>
              <w:numPr>
                <w:ilvl w:val="0"/>
                <w:numId w:val="23"/>
              </w:numPr>
            </w:pPr>
            <w:r>
              <w:t>Focus more on pathways to completion (3)</w:t>
            </w:r>
          </w:p>
        </w:tc>
      </w:tr>
      <w:tr w:rsidR="00900B66" w:rsidTr="00900B66">
        <w:tc>
          <w:tcPr>
            <w:tcW w:w="9450" w:type="dxa"/>
          </w:tcPr>
          <w:p w:rsidR="00900B66" w:rsidRDefault="00F85E68" w:rsidP="00BF411A">
            <w:pPr>
              <w:pStyle w:val="ListParagraph"/>
              <w:numPr>
                <w:ilvl w:val="0"/>
                <w:numId w:val="23"/>
              </w:numPr>
            </w:pPr>
            <w:r>
              <w:t>Link more certificates to completion</w:t>
            </w:r>
          </w:p>
        </w:tc>
      </w:tr>
      <w:tr w:rsidR="00900B66" w:rsidTr="00900B66">
        <w:tc>
          <w:tcPr>
            <w:tcW w:w="9450" w:type="dxa"/>
          </w:tcPr>
          <w:p w:rsidR="00900B66" w:rsidRDefault="00F85E68" w:rsidP="00BF411A">
            <w:pPr>
              <w:pStyle w:val="ListParagraph"/>
              <w:numPr>
                <w:ilvl w:val="0"/>
                <w:numId w:val="23"/>
              </w:numPr>
            </w:pPr>
            <w:r>
              <w:t>Professional development (3)</w:t>
            </w:r>
          </w:p>
        </w:tc>
      </w:tr>
      <w:tr w:rsidR="00566773" w:rsidTr="00900B66">
        <w:tc>
          <w:tcPr>
            <w:tcW w:w="9450" w:type="dxa"/>
          </w:tcPr>
          <w:p w:rsidR="00566773" w:rsidRDefault="00F85E68" w:rsidP="00BF411A">
            <w:pPr>
              <w:pStyle w:val="ListParagraph"/>
              <w:numPr>
                <w:ilvl w:val="0"/>
                <w:numId w:val="23"/>
              </w:numPr>
            </w:pPr>
            <w:r>
              <w:t>Increase technology use in teaching and staff efficiency.  What can be automated? (12)</w:t>
            </w:r>
          </w:p>
        </w:tc>
      </w:tr>
      <w:tr w:rsidR="00566773" w:rsidTr="00900B66">
        <w:tc>
          <w:tcPr>
            <w:tcW w:w="9450" w:type="dxa"/>
          </w:tcPr>
          <w:p w:rsidR="00566773" w:rsidRDefault="00F85E68" w:rsidP="00BF411A">
            <w:pPr>
              <w:pStyle w:val="ListParagraph"/>
              <w:numPr>
                <w:ilvl w:val="0"/>
                <w:numId w:val="23"/>
              </w:numPr>
            </w:pPr>
            <w:r>
              <w:t>Activate the wait list on Banner (9)</w:t>
            </w:r>
          </w:p>
        </w:tc>
      </w:tr>
      <w:tr w:rsidR="00566773" w:rsidTr="00900B66">
        <w:tc>
          <w:tcPr>
            <w:tcW w:w="9450" w:type="dxa"/>
          </w:tcPr>
          <w:p w:rsidR="00566773" w:rsidRDefault="00F85E68" w:rsidP="00F85E68">
            <w:pPr>
              <w:pStyle w:val="ListParagraph"/>
              <w:numPr>
                <w:ilvl w:val="0"/>
                <w:numId w:val="23"/>
              </w:numPr>
            </w:pPr>
            <w:r>
              <w:t>Create apps (8); more training (4)</w:t>
            </w:r>
          </w:p>
        </w:tc>
      </w:tr>
      <w:tr w:rsidR="00F85E68" w:rsidTr="00900B66">
        <w:tc>
          <w:tcPr>
            <w:tcW w:w="9450" w:type="dxa"/>
          </w:tcPr>
          <w:p w:rsidR="00F85E68" w:rsidRDefault="00F85E68" w:rsidP="00F85E68">
            <w:pPr>
              <w:pStyle w:val="ListParagraph"/>
              <w:numPr>
                <w:ilvl w:val="0"/>
                <w:numId w:val="23"/>
              </w:numPr>
            </w:pPr>
            <w:r>
              <w:t>Work with community (partnership) internships/jobs (11)</w:t>
            </w:r>
          </w:p>
        </w:tc>
      </w:tr>
      <w:tr w:rsidR="00F85E68" w:rsidTr="00900B66">
        <w:tc>
          <w:tcPr>
            <w:tcW w:w="9450" w:type="dxa"/>
          </w:tcPr>
          <w:p w:rsidR="00F85E68" w:rsidRDefault="00F85E68" w:rsidP="00F85E68">
            <w:pPr>
              <w:pStyle w:val="ListParagraph"/>
              <w:numPr>
                <w:ilvl w:val="0"/>
                <w:numId w:val="23"/>
              </w:numPr>
            </w:pPr>
            <w:r>
              <w:t>Build relations with community members (7)</w:t>
            </w:r>
          </w:p>
        </w:tc>
      </w:tr>
      <w:tr w:rsidR="00F85E68" w:rsidTr="00900B66">
        <w:tc>
          <w:tcPr>
            <w:tcW w:w="9450" w:type="dxa"/>
          </w:tcPr>
          <w:p w:rsidR="00F85E68" w:rsidRDefault="00F85E68" w:rsidP="00F85E68">
            <w:pPr>
              <w:pStyle w:val="ListParagraph"/>
              <w:numPr>
                <w:ilvl w:val="0"/>
                <w:numId w:val="23"/>
              </w:numPr>
            </w:pPr>
            <w:r>
              <w:t>Partner with universities; 2+2, 3+1 (3)</w:t>
            </w:r>
          </w:p>
        </w:tc>
      </w:tr>
      <w:tr w:rsidR="00F85E68" w:rsidTr="00900B66">
        <w:tc>
          <w:tcPr>
            <w:tcW w:w="9450" w:type="dxa"/>
          </w:tcPr>
          <w:p w:rsidR="00F85E68" w:rsidRDefault="00F85E68" w:rsidP="009A5B6D">
            <w:pPr>
              <w:pStyle w:val="ListParagraph"/>
              <w:numPr>
                <w:ilvl w:val="0"/>
                <w:numId w:val="23"/>
              </w:numPr>
            </w:pPr>
            <w:r>
              <w:t>Non-traditional stude</w:t>
            </w:r>
            <w:r w:rsidR="009A5B6D">
              <w:t>nts</w:t>
            </w:r>
            <w:r>
              <w:t xml:space="preserve"> and night classes (</w:t>
            </w:r>
            <w:r w:rsidR="009A5B6D">
              <w:t>5)</w:t>
            </w:r>
          </w:p>
        </w:tc>
      </w:tr>
      <w:tr w:rsidR="009A5B6D" w:rsidTr="00900B66">
        <w:tc>
          <w:tcPr>
            <w:tcW w:w="9450" w:type="dxa"/>
          </w:tcPr>
          <w:p w:rsidR="009A5B6D" w:rsidRDefault="009A5B6D" w:rsidP="009A5B6D">
            <w:pPr>
              <w:pStyle w:val="ListParagraph"/>
              <w:numPr>
                <w:ilvl w:val="0"/>
                <w:numId w:val="23"/>
              </w:numPr>
            </w:pPr>
            <w:r>
              <w:t>International recruitment (non-traditional)</w:t>
            </w:r>
          </w:p>
        </w:tc>
      </w:tr>
      <w:tr w:rsidR="009A5B6D" w:rsidTr="00900B66">
        <w:tc>
          <w:tcPr>
            <w:tcW w:w="9450" w:type="dxa"/>
          </w:tcPr>
          <w:p w:rsidR="009A5B6D" w:rsidRDefault="009A5B6D" w:rsidP="009A5B6D">
            <w:pPr>
              <w:pStyle w:val="ListParagraph"/>
              <w:numPr>
                <w:ilvl w:val="0"/>
                <w:numId w:val="23"/>
              </w:numPr>
            </w:pPr>
            <w:r>
              <w:t>Adaptability of class times (2)</w:t>
            </w:r>
          </w:p>
        </w:tc>
      </w:tr>
    </w:tbl>
    <w:p w:rsidR="00EF42F4" w:rsidRPr="00C52DBA" w:rsidRDefault="00EF42F4" w:rsidP="00EF42F4">
      <w:pPr>
        <w:pStyle w:val="Heading1"/>
        <w:rPr>
          <w:color w:val="auto"/>
        </w:rPr>
      </w:pPr>
      <w:r>
        <w:rPr>
          <w:color w:val="auto"/>
        </w:rPr>
        <w:t>Threats</w:t>
      </w:r>
    </w:p>
    <w:tbl>
      <w:tblPr>
        <w:tblStyle w:val="TableGrid"/>
        <w:tblW w:w="0" w:type="auto"/>
        <w:tblInd w:w="108" w:type="dxa"/>
        <w:tblLook w:val="04A0" w:firstRow="1" w:lastRow="0" w:firstColumn="1" w:lastColumn="0" w:noHBand="0" w:noVBand="1"/>
      </w:tblPr>
      <w:tblGrid>
        <w:gridCol w:w="9450"/>
      </w:tblGrid>
      <w:tr w:rsidR="00900B66" w:rsidTr="00DD7B61">
        <w:trPr>
          <w:trHeight w:val="288"/>
        </w:trPr>
        <w:tc>
          <w:tcPr>
            <w:tcW w:w="9450" w:type="dxa"/>
          </w:tcPr>
          <w:p w:rsidR="00900B66" w:rsidRDefault="009A5B6D" w:rsidP="00BF411A">
            <w:pPr>
              <w:pStyle w:val="ListParagraph"/>
              <w:numPr>
                <w:ilvl w:val="0"/>
                <w:numId w:val="24"/>
              </w:numPr>
            </w:pPr>
            <w:r>
              <w:t>Variety of programs (tech) (4)</w:t>
            </w:r>
          </w:p>
        </w:tc>
      </w:tr>
      <w:tr w:rsidR="00900B66" w:rsidTr="00DD7B61">
        <w:trPr>
          <w:trHeight w:val="288"/>
        </w:trPr>
        <w:tc>
          <w:tcPr>
            <w:tcW w:w="9450" w:type="dxa"/>
          </w:tcPr>
          <w:p w:rsidR="00900B66" w:rsidRDefault="009A5B6D" w:rsidP="00BF411A">
            <w:pPr>
              <w:pStyle w:val="ListParagraph"/>
              <w:numPr>
                <w:ilvl w:val="0"/>
                <w:numId w:val="24"/>
              </w:numPr>
            </w:pPr>
            <w:r>
              <w:t>Campus expansion (space)( 3)</w:t>
            </w:r>
          </w:p>
        </w:tc>
      </w:tr>
      <w:tr w:rsidR="00900B66" w:rsidTr="00DD7B61">
        <w:trPr>
          <w:trHeight w:val="288"/>
        </w:trPr>
        <w:tc>
          <w:tcPr>
            <w:tcW w:w="9450" w:type="dxa"/>
          </w:tcPr>
          <w:p w:rsidR="00900B66" w:rsidRDefault="009A5B6D" w:rsidP="00BF411A">
            <w:pPr>
              <w:pStyle w:val="ListParagraph"/>
              <w:numPr>
                <w:ilvl w:val="0"/>
                <w:numId w:val="24"/>
              </w:numPr>
            </w:pPr>
            <w:r>
              <w:t>Growth acceptance or support from community (5)</w:t>
            </w:r>
          </w:p>
        </w:tc>
      </w:tr>
      <w:tr w:rsidR="00900B66" w:rsidTr="00DD7B61">
        <w:trPr>
          <w:trHeight w:val="288"/>
        </w:trPr>
        <w:tc>
          <w:tcPr>
            <w:tcW w:w="9450" w:type="dxa"/>
          </w:tcPr>
          <w:p w:rsidR="00900B66" w:rsidRDefault="009A5B6D" w:rsidP="00BF411A">
            <w:pPr>
              <w:pStyle w:val="ListParagraph"/>
              <w:numPr>
                <w:ilvl w:val="0"/>
                <w:numId w:val="24"/>
              </w:numPr>
            </w:pPr>
            <w:r>
              <w:t>Internal staff morale (9)</w:t>
            </w:r>
          </w:p>
        </w:tc>
      </w:tr>
      <w:tr w:rsidR="00900B66" w:rsidTr="00DD7B61">
        <w:trPr>
          <w:trHeight w:val="288"/>
        </w:trPr>
        <w:tc>
          <w:tcPr>
            <w:tcW w:w="9450" w:type="dxa"/>
          </w:tcPr>
          <w:p w:rsidR="00900B66" w:rsidRDefault="009A5B6D" w:rsidP="00BF411A">
            <w:pPr>
              <w:pStyle w:val="ListParagraph"/>
              <w:numPr>
                <w:ilvl w:val="0"/>
                <w:numId w:val="24"/>
              </w:numPr>
            </w:pPr>
            <w:r>
              <w:t xml:space="preserve">Salary inequity/gender equity institution to institution (6) </w:t>
            </w:r>
          </w:p>
        </w:tc>
      </w:tr>
      <w:tr w:rsidR="00900B66" w:rsidTr="00DD7B61">
        <w:trPr>
          <w:trHeight w:val="288"/>
        </w:trPr>
        <w:tc>
          <w:tcPr>
            <w:tcW w:w="9450" w:type="dxa"/>
          </w:tcPr>
          <w:p w:rsidR="00900B66" w:rsidRDefault="009A5B6D" w:rsidP="00BF411A">
            <w:pPr>
              <w:pStyle w:val="ListParagraph"/>
              <w:numPr>
                <w:ilvl w:val="0"/>
                <w:numId w:val="24"/>
              </w:numPr>
            </w:pPr>
            <w:r>
              <w:t>Lack of student jobs (12)</w:t>
            </w:r>
          </w:p>
        </w:tc>
      </w:tr>
      <w:tr w:rsidR="00900B66" w:rsidTr="00DD7B61">
        <w:trPr>
          <w:trHeight w:val="288"/>
        </w:trPr>
        <w:tc>
          <w:tcPr>
            <w:tcW w:w="9450" w:type="dxa"/>
          </w:tcPr>
          <w:p w:rsidR="00900B66" w:rsidRDefault="009A5B6D" w:rsidP="00BF411A">
            <w:pPr>
              <w:pStyle w:val="ListParagraph"/>
              <w:numPr>
                <w:ilvl w:val="0"/>
                <w:numId w:val="24"/>
              </w:numPr>
            </w:pPr>
            <w:r>
              <w:t>Lack of partnerships outside geographic area</w:t>
            </w:r>
          </w:p>
        </w:tc>
      </w:tr>
      <w:tr w:rsidR="00900B66" w:rsidTr="00DD7B61">
        <w:trPr>
          <w:trHeight w:val="288"/>
        </w:trPr>
        <w:tc>
          <w:tcPr>
            <w:tcW w:w="9450" w:type="dxa"/>
          </w:tcPr>
          <w:p w:rsidR="00900B66" w:rsidRDefault="009A5B6D" w:rsidP="00BF411A">
            <w:pPr>
              <w:pStyle w:val="ListParagraph"/>
              <w:numPr>
                <w:ilvl w:val="0"/>
                <w:numId w:val="24"/>
              </w:numPr>
            </w:pPr>
            <w:r>
              <w:t>Missionary situation (7)</w:t>
            </w:r>
          </w:p>
        </w:tc>
      </w:tr>
      <w:tr w:rsidR="00900B66" w:rsidTr="00DD7B61">
        <w:trPr>
          <w:trHeight w:val="288"/>
        </w:trPr>
        <w:tc>
          <w:tcPr>
            <w:tcW w:w="9450" w:type="dxa"/>
          </w:tcPr>
          <w:p w:rsidR="00900B66" w:rsidRDefault="009A5B6D" w:rsidP="00BF411A">
            <w:pPr>
              <w:pStyle w:val="ListParagraph"/>
              <w:numPr>
                <w:ilvl w:val="0"/>
                <w:numId w:val="24"/>
              </w:numPr>
            </w:pPr>
            <w:r>
              <w:t>Clarity of policies and communication of changes (5)</w:t>
            </w:r>
          </w:p>
        </w:tc>
      </w:tr>
      <w:tr w:rsidR="00900B66" w:rsidTr="00DD7B61">
        <w:trPr>
          <w:trHeight w:val="288"/>
        </w:trPr>
        <w:tc>
          <w:tcPr>
            <w:tcW w:w="9450" w:type="dxa"/>
          </w:tcPr>
          <w:p w:rsidR="00900B66" w:rsidRDefault="009A5B6D" w:rsidP="00BF411A">
            <w:pPr>
              <w:pStyle w:val="ListParagraph"/>
              <w:numPr>
                <w:ilvl w:val="0"/>
                <w:numId w:val="24"/>
              </w:numPr>
            </w:pPr>
            <w:r>
              <w:t>Internal communication; department to department, job security secrets, share data about enrollment/registration, etc. (12)</w:t>
            </w:r>
          </w:p>
        </w:tc>
      </w:tr>
      <w:tr w:rsidR="00900B66" w:rsidTr="00DD7B61">
        <w:trPr>
          <w:trHeight w:val="288"/>
        </w:trPr>
        <w:tc>
          <w:tcPr>
            <w:tcW w:w="9450" w:type="dxa"/>
          </w:tcPr>
          <w:p w:rsidR="00900B66" w:rsidRDefault="009A5B6D" w:rsidP="00BF411A">
            <w:pPr>
              <w:pStyle w:val="ListParagraph"/>
              <w:numPr>
                <w:ilvl w:val="0"/>
                <w:numId w:val="24"/>
              </w:numPr>
            </w:pPr>
            <w:r>
              <w:t>Voice at legislature (6)</w:t>
            </w:r>
          </w:p>
        </w:tc>
      </w:tr>
      <w:tr w:rsidR="00900B66" w:rsidTr="00DD7B61">
        <w:trPr>
          <w:trHeight w:val="288"/>
        </w:trPr>
        <w:tc>
          <w:tcPr>
            <w:tcW w:w="9450" w:type="dxa"/>
          </w:tcPr>
          <w:p w:rsidR="00900B66" w:rsidRDefault="009A5B6D" w:rsidP="00BF411A">
            <w:pPr>
              <w:pStyle w:val="ListParagraph"/>
              <w:numPr>
                <w:ilvl w:val="0"/>
                <w:numId w:val="24"/>
              </w:numPr>
            </w:pPr>
            <w:r>
              <w:t>Voice of staff not heard (7)</w:t>
            </w:r>
          </w:p>
        </w:tc>
      </w:tr>
      <w:tr w:rsidR="00900B66" w:rsidTr="00DD7B61">
        <w:trPr>
          <w:trHeight w:val="288"/>
        </w:trPr>
        <w:tc>
          <w:tcPr>
            <w:tcW w:w="9450" w:type="dxa"/>
          </w:tcPr>
          <w:p w:rsidR="00900B66" w:rsidRDefault="009A5B6D" w:rsidP="009A5B6D">
            <w:pPr>
              <w:pStyle w:val="ListParagraph"/>
              <w:numPr>
                <w:ilvl w:val="0"/>
                <w:numId w:val="24"/>
              </w:numPr>
            </w:pPr>
            <w:r>
              <w:t>Lack of process to be heard (4).  Implement PBA = proposed budget assessment (Univ of Missouri)</w:t>
            </w:r>
          </w:p>
        </w:tc>
      </w:tr>
      <w:tr w:rsidR="00900B66" w:rsidTr="00DD7B61">
        <w:trPr>
          <w:trHeight w:val="288"/>
        </w:trPr>
        <w:tc>
          <w:tcPr>
            <w:tcW w:w="9450" w:type="dxa"/>
          </w:tcPr>
          <w:p w:rsidR="00900B66" w:rsidRDefault="009A5B6D" w:rsidP="00BF411A">
            <w:pPr>
              <w:pStyle w:val="ListParagraph"/>
              <w:numPr>
                <w:ilvl w:val="0"/>
                <w:numId w:val="24"/>
              </w:numPr>
            </w:pPr>
            <w:r>
              <w:t>Lack of respect for employees 6)</w:t>
            </w:r>
          </w:p>
        </w:tc>
      </w:tr>
      <w:tr w:rsidR="009A5B6D" w:rsidTr="00DD7B61">
        <w:trPr>
          <w:trHeight w:val="288"/>
        </w:trPr>
        <w:tc>
          <w:tcPr>
            <w:tcW w:w="9450" w:type="dxa"/>
          </w:tcPr>
          <w:p w:rsidR="009A5B6D" w:rsidRDefault="009A5B6D" w:rsidP="00BF411A">
            <w:pPr>
              <w:pStyle w:val="ListParagraph"/>
              <w:numPr>
                <w:ilvl w:val="0"/>
                <w:numId w:val="24"/>
              </w:numPr>
            </w:pPr>
            <w:r>
              <w:t>Lack of resources (money) 7)</w:t>
            </w:r>
          </w:p>
        </w:tc>
      </w:tr>
      <w:tr w:rsidR="009A5B6D" w:rsidTr="00DD7B61">
        <w:trPr>
          <w:trHeight w:val="288"/>
        </w:trPr>
        <w:tc>
          <w:tcPr>
            <w:tcW w:w="9450" w:type="dxa"/>
          </w:tcPr>
          <w:p w:rsidR="009A5B6D" w:rsidRDefault="009A5B6D" w:rsidP="00410D7B">
            <w:pPr>
              <w:pStyle w:val="ListParagraph"/>
              <w:numPr>
                <w:ilvl w:val="0"/>
                <w:numId w:val="24"/>
              </w:numPr>
            </w:pPr>
            <w:r>
              <w:t>Unde</w:t>
            </w:r>
            <w:r w:rsidR="00410D7B">
              <w:t>rstanding and respecting each oth</w:t>
            </w:r>
            <w:r>
              <w:t>er for one common goal (4)</w:t>
            </w:r>
            <w:bookmarkStart w:id="0" w:name="_GoBack"/>
            <w:bookmarkEnd w:id="0"/>
          </w:p>
        </w:tc>
      </w:tr>
      <w:tr w:rsidR="009A5B6D" w:rsidTr="00DD7B61">
        <w:trPr>
          <w:trHeight w:val="288"/>
        </w:trPr>
        <w:tc>
          <w:tcPr>
            <w:tcW w:w="9450" w:type="dxa"/>
          </w:tcPr>
          <w:p w:rsidR="009A5B6D" w:rsidRDefault="009A5B6D" w:rsidP="00BF411A">
            <w:pPr>
              <w:pStyle w:val="ListParagraph"/>
              <w:numPr>
                <w:ilvl w:val="0"/>
                <w:numId w:val="24"/>
              </w:numPr>
            </w:pPr>
            <w:r>
              <w:t>Threat of being art/music only (6)</w:t>
            </w:r>
          </w:p>
        </w:tc>
      </w:tr>
      <w:tr w:rsidR="009A5B6D" w:rsidTr="00DD7B61">
        <w:trPr>
          <w:trHeight w:val="288"/>
        </w:trPr>
        <w:tc>
          <w:tcPr>
            <w:tcW w:w="9450" w:type="dxa"/>
          </w:tcPr>
          <w:p w:rsidR="009A5B6D" w:rsidRDefault="009A5B6D" w:rsidP="00BF411A">
            <w:pPr>
              <w:pStyle w:val="ListParagraph"/>
              <w:numPr>
                <w:ilvl w:val="0"/>
                <w:numId w:val="24"/>
              </w:numPr>
            </w:pPr>
            <w:r>
              <w:t>Competition – public, private, online, MOOCs (4)</w:t>
            </w:r>
          </w:p>
        </w:tc>
      </w:tr>
      <w:tr w:rsidR="009A5B6D" w:rsidTr="00DD7B61">
        <w:trPr>
          <w:trHeight w:val="288"/>
        </w:trPr>
        <w:tc>
          <w:tcPr>
            <w:tcW w:w="9450" w:type="dxa"/>
          </w:tcPr>
          <w:p w:rsidR="009A5B6D" w:rsidRDefault="009A5B6D" w:rsidP="009A5B6D">
            <w:pPr>
              <w:pStyle w:val="ListParagraph"/>
              <w:numPr>
                <w:ilvl w:val="0"/>
                <w:numId w:val="24"/>
              </w:numPr>
            </w:pPr>
            <w:r>
              <w:lastRenderedPageBreak/>
              <w:t>Losing jobs (4)</w:t>
            </w:r>
          </w:p>
        </w:tc>
      </w:tr>
      <w:tr w:rsidR="009A5B6D" w:rsidTr="00DD7B61">
        <w:trPr>
          <w:trHeight w:val="288"/>
        </w:trPr>
        <w:tc>
          <w:tcPr>
            <w:tcW w:w="9450" w:type="dxa"/>
          </w:tcPr>
          <w:p w:rsidR="009A5B6D" w:rsidRDefault="009A5B6D" w:rsidP="00BF411A">
            <w:pPr>
              <w:pStyle w:val="ListParagraph"/>
              <w:numPr>
                <w:ilvl w:val="0"/>
                <w:numId w:val="24"/>
              </w:numPr>
            </w:pPr>
            <w:r>
              <w:t>Fear of expressing opinions/concerns (4)</w:t>
            </w:r>
          </w:p>
        </w:tc>
      </w:tr>
      <w:tr w:rsidR="009A5B6D" w:rsidTr="00DD7B61">
        <w:trPr>
          <w:trHeight w:val="288"/>
        </w:trPr>
        <w:tc>
          <w:tcPr>
            <w:tcW w:w="9450" w:type="dxa"/>
          </w:tcPr>
          <w:p w:rsidR="009A5B6D" w:rsidRDefault="009A5B6D" w:rsidP="00BF411A">
            <w:pPr>
              <w:pStyle w:val="ListParagraph"/>
              <w:numPr>
                <w:ilvl w:val="0"/>
                <w:numId w:val="24"/>
              </w:numPr>
            </w:pPr>
            <w:r>
              <w:t>Economy (3)</w:t>
            </w:r>
          </w:p>
        </w:tc>
      </w:tr>
      <w:tr w:rsidR="009A5B6D" w:rsidTr="00DD7B61">
        <w:trPr>
          <w:trHeight w:val="288"/>
        </w:trPr>
        <w:tc>
          <w:tcPr>
            <w:tcW w:w="9450" w:type="dxa"/>
          </w:tcPr>
          <w:p w:rsidR="009A5B6D" w:rsidRDefault="009A5B6D" w:rsidP="00BF411A">
            <w:pPr>
              <w:pStyle w:val="ListParagraph"/>
              <w:numPr>
                <w:ilvl w:val="0"/>
                <w:numId w:val="24"/>
              </w:numPr>
            </w:pPr>
            <w:r>
              <w:t>Cost of higher education</w:t>
            </w:r>
          </w:p>
        </w:tc>
      </w:tr>
      <w:tr w:rsidR="009A5B6D" w:rsidTr="00DD7B61">
        <w:trPr>
          <w:trHeight w:val="288"/>
        </w:trPr>
        <w:tc>
          <w:tcPr>
            <w:tcW w:w="9450" w:type="dxa"/>
          </w:tcPr>
          <w:p w:rsidR="009A5B6D" w:rsidRDefault="009A5B6D" w:rsidP="00BF411A">
            <w:pPr>
              <w:pStyle w:val="ListParagraph"/>
              <w:numPr>
                <w:ilvl w:val="0"/>
                <w:numId w:val="24"/>
              </w:numPr>
            </w:pPr>
            <w:r>
              <w:t>Value of higher education (3)</w:t>
            </w:r>
          </w:p>
        </w:tc>
      </w:tr>
      <w:tr w:rsidR="009A5B6D" w:rsidTr="00DD7B61">
        <w:trPr>
          <w:trHeight w:val="288"/>
        </w:trPr>
        <w:tc>
          <w:tcPr>
            <w:tcW w:w="9450" w:type="dxa"/>
          </w:tcPr>
          <w:p w:rsidR="009A5B6D" w:rsidRDefault="009A5B6D" w:rsidP="00BF411A">
            <w:pPr>
              <w:pStyle w:val="ListParagraph"/>
              <w:numPr>
                <w:ilvl w:val="0"/>
                <w:numId w:val="24"/>
              </w:numPr>
            </w:pPr>
            <w:r>
              <w:t>Financial aid changes (6)</w:t>
            </w:r>
          </w:p>
        </w:tc>
      </w:tr>
      <w:tr w:rsidR="009A5B6D" w:rsidTr="00DD7B61">
        <w:trPr>
          <w:trHeight w:val="288"/>
        </w:trPr>
        <w:tc>
          <w:tcPr>
            <w:tcW w:w="9450" w:type="dxa"/>
          </w:tcPr>
          <w:p w:rsidR="009A5B6D" w:rsidRDefault="009A5B6D" w:rsidP="00BF411A">
            <w:pPr>
              <w:pStyle w:val="ListParagraph"/>
              <w:numPr>
                <w:ilvl w:val="0"/>
                <w:numId w:val="24"/>
              </w:numPr>
            </w:pPr>
            <w:r>
              <w:t>GE – lack of integration.  Snow GE more rigorous than other USHE</w:t>
            </w:r>
          </w:p>
        </w:tc>
      </w:tr>
      <w:tr w:rsidR="009A5B6D" w:rsidTr="00DD7B61">
        <w:trPr>
          <w:trHeight w:val="288"/>
        </w:trPr>
        <w:tc>
          <w:tcPr>
            <w:tcW w:w="9450" w:type="dxa"/>
          </w:tcPr>
          <w:p w:rsidR="009A5B6D" w:rsidRDefault="009A5B6D" w:rsidP="00BF411A">
            <w:pPr>
              <w:pStyle w:val="ListParagraph"/>
              <w:numPr>
                <w:ilvl w:val="0"/>
                <w:numId w:val="24"/>
              </w:numPr>
            </w:pPr>
            <w:r>
              <w:t>Flexible faculty for student class demands (faculty for night classes, etc.)</w:t>
            </w:r>
          </w:p>
        </w:tc>
      </w:tr>
      <w:tr w:rsidR="009A5B6D" w:rsidTr="00DD7B61">
        <w:trPr>
          <w:trHeight w:val="288"/>
        </w:trPr>
        <w:tc>
          <w:tcPr>
            <w:tcW w:w="9450" w:type="dxa"/>
          </w:tcPr>
          <w:p w:rsidR="009A5B6D" w:rsidRDefault="009A5B6D" w:rsidP="00BF411A">
            <w:pPr>
              <w:pStyle w:val="ListParagraph"/>
              <w:numPr>
                <w:ilvl w:val="0"/>
                <w:numId w:val="24"/>
              </w:numPr>
            </w:pPr>
            <w:r>
              <w:t>Too much reliance on semester vs. other class schedule options</w:t>
            </w:r>
          </w:p>
        </w:tc>
      </w:tr>
    </w:tbl>
    <w:p w:rsidR="000C42B1" w:rsidRDefault="000C42B1" w:rsidP="00DD7B61">
      <w:pPr>
        <w:pStyle w:val="ListParagraph"/>
        <w:ind w:left="0"/>
        <w:contextualSpacing w:val="0"/>
      </w:pPr>
    </w:p>
    <w:p w:rsidR="004543F5" w:rsidRDefault="00FD3C1D" w:rsidP="000C42B1">
      <w:pPr>
        <w:pStyle w:val="ListParagraph"/>
        <w:ind w:left="0"/>
        <w:contextualSpacing w:val="0"/>
      </w:pPr>
      <w:r>
        <w:t xml:space="preserve">Those in attendance </w:t>
      </w:r>
      <w:r w:rsidR="007037B9">
        <w:t>were then asked to identify</w:t>
      </w:r>
      <w:r>
        <w:t xml:space="preserve"> their “hopes and aspirations for Snow College five years from now.”  </w:t>
      </w:r>
      <w:r w:rsidR="000C42B1">
        <w:t>As the time allocated for the meeting had expired, staff was asked to email their thoughts directly to Melanie so that their comments could be included with the information that has been gathered to date.</w:t>
      </w:r>
    </w:p>
    <w:sectPr w:rsidR="004543F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E30" w:rsidRDefault="00C97E30" w:rsidP="00D11841">
      <w:pPr>
        <w:spacing w:after="0" w:line="240" w:lineRule="auto"/>
      </w:pPr>
      <w:r>
        <w:separator/>
      </w:r>
    </w:p>
  </w:endnote>
  <w:endnote w:type="continuationSeparator" w:id="0">
    <w:p w:rsidR="00C97E30" w:rsidRDefault="00C97E30" w:rsidP="00D1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411561"/>
      <w:docPartObj>
        <w:docPartGallery w:val="Page Numbers (Bottom of Page)"/>
        <w:docPartUnique/>
      </w:docPartObj>
    </w:sdtPr>
    <w:sdtEndPr>
      <w:rPr>
        <w:noProof/>
      </w:rPr>
    </w:sdtEndPr>
    <w:sdtContent>
      <w:p w:rsidR="00D11841" w:rsidRDefault="00D11841">
        <w:pPr>
          <w:pStyle w:val="Footer"/>
          <w:jc w:val="center"/>
        </w:pPr>
        <w:r>
          <w:fldChar w:fldCharType="begin"/>
        </w:r>
        <w:r>
          <w:instrText xml:space="preserve"> PAGE   \* MERGEFORMAT </w:instrText>
        </w:r>
        <w:r>
          <w:fldChar w:fldCharType="separate"/>
        </w:r>
        <w:r w:rsidR="00410D7B">
          <w:rPr>
            <w:noProof/>
          </w:rPr>
          <w:t>4</w:t>
        </w:r>
        <w:r>
          <w:rPr>
            <w:noProof/>
          </w:rPr>
          <w:fldChar w:fldCharType="end"/>
        </w:r>
      </w:p>
    </w:sdtContent>
  </w:sdt>
  <w:p w:rsidR="00D11841" w:rsidRDefault="00D11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E30" w:rsidRDefault="00C97E30" w:rsidP="00D11841">
      <w:pPr>
        <w:spacing w:after="0" w:line="240" w:lineRule="auto"/>
      </w:pPr>
      <w:r>
        <w:separator/>
      </w:r>
    </w:p>
  </w:footnote>
  <w:footnote w:type="continuationSeparator" w:id="0">
    <w:p w:rsidR="00C97E30" w:rsidRDefault="00C97E30" w:rsidP="00D118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103"/>
    <w:multiLevelType w:val="hybridMultilevel"/>
    <w:tmpl w:val="60982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D4B86"/>
    <w:multiLevelType w:val="hybridMultilevel"/>
    <w:tmpl w:val="3F2C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F71E5"/>
    <w:multiLevelType w:val="hybridMultilevel"/>
    <w:tmpl w:val="23EC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6275B"/>
    <w:multiLevelType w:val="hybridMultilevel"/>
    <w:tmpl w:val="EE5CF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404508"/>
    <w:multiLevelType w:val="hybridMultilevel"/>
    <w:tmpl w:val="0DB4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97309"/>
    <w:multiLevelType w:val="hybridMultilevel"/>
    <w:tmpl w:val="F2F8A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776E73"/>
    <w:multiLevelType w:val="hybridMultilevel"/>
    <w:tmpl w:val="1B8A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992818"/>
    <w:multiLevelType w:val="hybridMultilevel"/>
    <w:tmpl w:val="BD68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3C2700"/>
    <w:multiLevelType w:val="hybridMultilevel"/>
    <w:tmpl w:val="EC78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4440C"/>
    <w:multiLevelType w:val="hybridMultilevel"/>
    <w:tmpl w:val="66286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A516E0"/>
    <w:multiLevelType w:val="hybridMultilevel"/>
    <w:tmpl w:val="78EE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EA7CB1"/>
    <w:multiLevelType w:val="hybridMultilevel"/>
    <w:tmpl w:val="DBEEC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2B56BB"/>
    <w:multiLevelType w:val="hybridMultilevel"/>
    <w:tmpl w:val="F31C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841B28"/>
    <w:multiLevelType w:val="hybridMultilevel"/>
    <w:tmpl w:val="ECEE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D2D0D"/>
    <w:multiLevelType w:val="hybridMultilevel"/>
    <w:tmpl w:val="0ED0A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A558F8"/>
    <w:multiLevelType w:val="hybridMultilevel"/>
    <w:tmpl w:val="F034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C50F24"/>
    <w:multiLevelType w:val="hybridMultilevel"/>
    <w:tmpl w:val="10A6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9F311F"/>
    <w:multiLevelType w:val="hybridMultilevel"/>
    <w:tmpl w:val="4776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1D6CBB"/>
    <w:multiLevelType w:val="hybridMultilevel"/>
    <w:tmpl w:val="D4600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9095DAE"/>
    <w:multiLevelType w:val="hybridMultilevel"/>
    <w:tmpl w:val="2FBA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BD7FED"/>
    <w:multiLevelType w:val="hybridMultilevel"/>
    <w:tmpl w:val="B5262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3A43E50"/>
    <w:multiLevelType w:val="hybridMultilevel"/>
    <w:tmpl w:val="06DEE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CFF15CD"/>
    <w:multiLevelType w:val="hybridMultilevel"/>
    <w:tmpl w:val="1F84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544AEC"/>
    <w:multiLevelType w:val="hybridMultilevel"/>
    <w:tmpl w:val="2AD0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0"/>
  </w:num>
  <w:num w:numId="4">
    <w:abstractNumId w:val="10"/>
  </w:num>
  <w:num w:numId="5">
    <w:abstractNumId w:val="20"/>
  </w:num>
  <w:num w:numId="6">
    <w:abstractNumId w:val="6"/>
  </w:num>
  <w:num w:numId="7">
    <w:abstractNumId w:val="19"/>
  </w:num>
  <w:num w:numId="8">
    <w:abstractNumId w:val="13"/>
  </w:num>
  <w:num w:numId="9">
    <w:abstractNumId w:val="12"/>
  </w:num>
  <w:num w:numId="10">
    <w:abstractNumId w:val="17"/>
  </w:num>
  <w:num w:numId="11">
    <w:abstractNumId w:val="8"/>
  </w:num>
  <w:num w:numId="12">
    <w:abstractNumId w:val="15"/>
  </w:num>
  <w:num w:numId="13">
    <w:abstractNumId w:val="3"/>
  </w:num>
  <w:num w:numId="14">
    <w:abstractNumId w:val="1"/>
  </w:num>
  <w:num w:numId="15">
    <w:abstractNumId w:val="4"/>
  </w:num>
  <w:num w:numId="16">
    <w:abstractNumId w:val="18"/>
  </w:num>
  <w:num w:numId="17">
    <w:abstractNumId w:val="21"/>
  </w:num>
  <w:num w:numId="18">
    <w:abstractNumId w:val="14"/>
  </w:num>
  <w:num w:numId="19">
    <w:abstractNumId w:val="16"/>
  </w:num>
  <w:num w:numId="20">
    <w:abstractNumId w:val="22"/>
  </w:num>
  <w:num w:numId="21">
    <w:abstractNumId w:val="2"/>
  </w:num>
  <w:num w:numId="22">
    <w:abstractNumId w:val="5"/>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C8"/>
    <w:rsid w:val="0005149B"/>
    <w:rsid w:val="00065C08"/>
    <w:rsid w:val="000A2E18"/>
    <w:rsid w:val="000C42B1"/>
    <w:rsid w:val="000C7B75"/>
    <w:rsid w:val="000F1D3C"/>
    <w:rsid w:val="00134AF0"/>
    <w:rsid w:val="00146815"/>
    <w:rsid w:val="00165458"/>
    <w:rsid w:val="00172F66"/>
    <w:rsid w:val="0017743B"/>
    <w:rsid w:val="00186D82"/>
    <w:rsid w:val="0019219E"/>
    <w:rsid w:val="0019325B"/>
    <w:rsid w:val="001B5608"/>
    <w:rsid w:val="001E4164"/>
    <w:rsid w:val="002014E0"/>
    <w:rsid w:val="00221631"/>
    <w:rsid w:val="00223EEF"/>
    <w:rsid w:val="00240759"/>
    <w:rsid w:val="00276774"/>
    <w:rsid w:val="002A5F5A"/>
    <w:rsid w:val="002B6298"/>
    <w:rsid w:val="002D4CB5"/>
    <w:rsid w:val="002E179E"/>
    <w:rsid w:val="002E72DF"/>
    <w:rsid w:val="003065C6"/>
    <w:rsid w:val="00320E66"/>
    <w:rsid w:val="00332806"/>
    <w:rsid w:val="00345408"/>
    <w:rsid w:val="00362A50"/>
    <w:rsid w:val="003658FD"/>
    <w:rsid w:val="0038169E"/>
    <w:rsid w:val="003C6745"/>
    <w:rsid w:val="003E36E5"/>
    <w:rsid w:val="00400A02"/>
    <w:rsid w:val="00410D7B"/>
    <w:rsid w:val="004543F5"/>
    <w:rsid w:val="0046282E"/>
    <w:rsid w:val="004640C3"/>
    <w:rsid w:val="00492221"/>
    <w:rsid w:val="004C372F"/>
    <w:rsid w:val="004C75AE"/>
    <w:rsid w:val="004E27DB"/>
    <w:rsid w:val="0054700C"/>
    <w:rsid w:val="00566773"/>
    <w:rsid w:val="005672B7"/>
    <w:rsid w:val="005952BE"/>
    <w:rsid w:val="005C5505"/>
    <w:rsid w:val="005E1AF9"/>
    <w:rsid w:val="006028E1"/>
    <w:rsid w:val="00621D08"/>
    <w:rsid w:val="00636E54"/>
    <w:rsid w:val="00685078"/>
    <w:rsid w:val="006D59FD"/>
    <w:rsid w:val="007037B9"/>
    <w:rsid w:val="00710837"/>
    <w:rsid w:val="00722374"/>
    <w:rsid w:val="00725831"/>
    <w:rsid w:val="0073259D"/>
    <w:rsid w:val="0076369B"/>
    <w:rsid w:val="00795A80"/>
    <w:rsid w:val="007A4755"/>
    <w:rsid w:val="007A5A76"/>
    <w:rsid w:val="007B552C"/>
    <w:rsid w:val="007C31FF"/>
    <w:rsid w:val="008008C5"/>
    <w:rsid w:val="00814643"/>
    <w:rsid w:val="00821429"/>
    <w:rsid w:val="0084004A"/>
    <w:rsid w:val="00850F28"/>
    <w:rsid w:val="00854C71"/>
    <w:rsid w:val="00893ED2"/>
    <w:rsid w:val="008A2305"/>
    <w:rsid w:val="008B45A1"/>
    <w:rsid w:val="008C5022"/>
    <w:rsid w:val="00900B66"/>
    <w:rsid w:val="009262CE"/>
    <w:rsid w:val="00974B0A"/>
    <w:rsid w:val="00975088"/>
    <w:rsid w:val="009A5B6D"/>
    <w:rsid w:val="009B66A1"/>
    <w:rsid w:val="009E543B"/>
    <w:rsid w:val="009F56C7"/>
    <w:rsid w:val="00A01B1C"/>
    <w:rsid w:val="00A471CF"/>
    <w:rsid w:val="00A565FF"/>
    <w:rsid w:val="00A63225"/>
    <w:rsid w:val="00A73C84"/>
    <w:rsid w:val="00A93B56"/>
    <w:rsid w:val="00AB4E8F"/>
    <w:rsid w:val="00AB6D81"/>
    <w:rsid w:val="00AD7538"/>
    <w:rsid w:val="00AE4822"/>
    <w:rsid w:val="00B071C8"/>
    <w:rsid w:val="00B12B76"/>
    <w:rsid w:val="00B50AEA"/>
    <w:rsid w:val="00B62761"/>
    <w:rsid w:val="00B80148"/>
    <w:rsid w:val="00B8033A"/>
    <w:rsid w:val="00B96439"/>
    <w:rsid w:val="00BC5285"/>
    <w:rsid w:val="00BF35AD"/>
    <w:rsid w:val="00BF411A"/>
    <w:rsid w:val="00BF5A45"/>
    <w:rsid w:val="00C205DD"/>
    <w:rsid w:val="00C52DBA"/>
    <w:rsid w:val="00C7379D"/>
    <w:rsid w:val="00C97E30"/>
    <w:rsid w:val="00CF1770"/>
    <w:rsid w:val="00D0085F"/>
    <w:rsid w:val="00D11841"/>
    <w:rsid w:val="00D37C60"/>
    <w:rsid w:val="00D4394D"/>
    <w:rsid w:val="00D444DF"/>
    <w:rsid w:val="00D87A0D"/>
    <w:rsid w:val="00D87E4E"/>
    <w:rsid w:val="00DA0EB9"/>
    <w:rsid w:val="00DD7B61"/>
    <w:rsid w:val="00E341BC"/>
    <w:rsid w:val="00E37F52"/>
    <w:rsid w:val="00E774D7"/>
    <w:rsid w:val="00E80F43"/>
    <w:rsid w:val="00EA3AF7"/>
    <w:rsid w:val="00EE5799"/>
    <w:rsid w:val="00EE7550"/>
    <w:rsid w:val="00EF42F4"/>
    <w:rsid w:val="00F13C09"/>
    <w:rsid w:val="00F17045"/>
    <w:rsid w:val="00F3205A"/>
    <w:rsid w:val="00F84048"/>
    <w:rsid w:val="00F85E68"/>
    <w:rsid w:val="00FD3C1D"/>
    <w:rsid w:val="00FE664A"/>
    <w:rsid w:val="00FF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2D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1C8"/>
    <w:pPr>
      <w:ind w:left="720"/>
      <w:contextualSpacing/>
    </w:pPr>
  </w:style>
  <w:style w:type="paragraph" w:styleId="NoSpacing">
    <w:name w:val="No Spacing"/>
    <w:uiPriority w:val="1"/>
    <w:qFormat/>
    <w:rsid w:val="00DA0EB9"/>
    <w:pPr>
      <w:spacing w:after="0" w:line="240" w:lineRule="auto"/>
    </w:pPr>
  </w:style>
  <w:style w:type="paragraph" w:styleId="Header">
    <w:name w:val="header"/>
    <w:basedOn w:val="Normal"/>
    <w:link w:val="HeaderChar"/>
    <w:uiPriority w:val="99"/>
    <w:unhideWhenUsed/>
    <w:rsid w:val="00D11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841"/>
  </w:style>
  <w:style w:type="paragraph" w:styleId="Footer">
    <w:name w:val="footer"/>
    <w:basedOn w:val="Normal"/>
    <w:link w:val="FooterChar"/>
    <w:uiPriority w:val="99"/>
    <w:unhideWhenUsed/>
    <w:rsid w:val="00D11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841"/>
  </w:style>
  <w:style w:type="table" w:styleId="TableGrid">
    <w:name w:val="Table Grid"/>
    <w:basedOn w:val="TableNormal"/>
    <w:uiPriority w:val="59"/>
    <w:rsid w:val="00C52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52DB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2D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1C8"/>
    <w:pPr>
      <w:ind w:left="720"/>
      <w:contextualSpacing/>
    </w:pPr>
  </w:style>
  <w:style w:type="paragraph" w:styleId="NoSpacing">
    <w:name w:val="No Spacing"/>
    <w:uiPriority w:val="1"/>
    <w:qFormat/>
    <w:rsid w:val="00DA0EB9"/>
    <w:pPr>
      <w:spacing w:after="0" w:line="240" w:lineRule="auto"/>
    </w:pPr>
  </w:style>
  <w:style w:type="paragraph" w:styleId="Header">
    <w:name w:val="header"/>
    <w:basedOn w:val="Normal"/>
    <w:link w:val="HeaderChar"/>
    <w:uiPriority w:val="99"/>
    <w:unhideWhenUsed/>
    <w:rsid w:val="00D11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841"/>
  </w:style>
  <w:style w:type="paragraph" w:styleId="Footer">
    <w:name w:val="footer"/>
    <w:basedOn w:val="Normal"/>
    <w:link w:val="FooterChar"/>
    <w:uiPriority w:val="99"/>
    <w:unhideWhenUsed/>
    <w:rsid w:val="00D11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841"/>
  </w:style>
  <w:style w:type="table" w:styleId="TableGrid">
    <w:name w:val="Table Grid"/>
    <w:basedOn w:val="TableNormal"/>
    <w:uiPriority w:val="59"/>
    <w:rsid w:val="00C52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52DB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Snow College</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SueAnn Walker</dc:creator>
  <cp:lastModifiedBy>SueAnn Walker</cp:lastModifiedBy>
  <cp:revision>7</cp:revision>
  <cp:lastPrinted>2013-06-07T20:01:00Z</cp:lastPrinted>
  <dcterms:created xsi:type="dcterms:W3CDTF">2013-06-07T16:53:00Z</dcterms:created>
  <dcterms:modified xsi:type="dcterms:W3CDTF">2013-06-07T21:47:00Z</dcterms:modified>
</cp:coreProperties>
</file>