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05" w:rsidRDefault="008C4005" w:rsidP="00FD40A3">
      <w:pPr>
        <w:widowControl w:val="0"/>
        <w:rPr>
          <w:rFonts w:ascii="Times New Roman" w:eastAsiaTheme="minorEastAsia" w:hAnsi="Times New Roman" w:cs="Times New Roman"/>
          <w:b/>
          <w:bCs/>
          <w:u w:val="single"/>
        </w:rPr>
      </w:pPr>
    </w:p>
    <w:p w:rsidR="008C4005" w:rsidRDefault="008C4005" w:rsidP="00FD40A3">
      <w:pPr>
        <w:widowControl w:val="0"/>
        <w:rPr>
          <w:rFonts w:ascii="Times New Roman" w:eastAsiaTheme="minorEastAsia" w:hAnsi="Times New Roman" w:cs="Times New Roman"/>
          <w:b/>
          <w:bCs/>
          <w:u w:val="single"/>
        </w:rPr>
      </w:pPr>
    </w:p>
    <w:p w:rsidR="00FD40A3" w:rsidRPr="00FD40A3" w:rsidRDefault="008C4005" w:rsidP="00FD40A3">
      <w:pPr>
        <w:widowControl w:val="0"/>
        <w:rPr>
          <w:rFonts w:ascii="Times New Roman" w:eastAsiaTheme="minorEastAsia" w:hAnsi="Times New Roman" w:cs="Times New Roman"/>
          <w:b/>
          <w:bCs/>
          <w:u w:val="single"/>
        </w:rPr>
      </w:pPr>
      <w:r w:rsidRPr="00FD40A3">
        <w:rPr>
          <w:rFonts w:eastAsiaTheme="minorEastAsia" w:cs="Times New Roman"/>
          <w:noProof/>
        </w:rPr>
        <w:drawing>
          <wp:anchor distT="0" distB="0" distL="114300" distR="114300" simplePos="0" relativeHeight="251659264" behindDoc="0" locked="0" layoutInCell="1" allowOverlap="1" wp14:anchorId="0C717FF8" wp14:editId="7947074F">
            <wp:simplePos x="0" y="0"/>
            <wp:positionH relativeFrom="column">
              <wp:posOffset>176530</wp:posOffset>
            </wp:positionH>
            <wp:positionV relativeFrom="paragraph">
              <wp:posOffset>64770</wp:posOffset>
            </wp:positionV>
            <wp:extent cx="1461770" cy="7448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A3" w:rsidRPr="00EA2325" w:rsidRDefault="00FD40A3" w:rsidP="00FD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ekton Pro" w:eastAsiaTheme="minorEastAsia" w:hAnsi="Tekton Pro" w:cs="Times New Roman PSMT"/>
          <w:color w:val="000000"/>
          <w:sz w:val="36"/>
          <w:szCs w:val="36"/>
        </w:rPr>
      </w:pPr>
      <w:r w:rsidRPr="00FD40A3">
        <w:rPr>
          <w:rFonts w:ascii="Hobo Std" w:eastAsiaTheme="minorEastAsia" w:hAnsi="Hobo Std" w:cs="Times New Roman PSMT"/>
          <w:color w:val="000000"/>
          <w:sz w:val="36"/>
          <w:szCs w:val="36"/>
        </w:rPr>
        <w:t xml:space="preserve">             </w:t>
      </w:r>
      <w:r w:rsidRPr="00EA2325">
        <w:rPr>
          <w:rFonts w:ascii="Tekton Pro" w:eastAsiaTheme="minorEastAsia" w:hAnsi="Tekton Pro" w:cs="Times New Roman PSMT"/>
          <w:color w:val="000000"/>
          <w:sz w:val="36"/>
          <w:szCs w:val="36"/>
        </w:rPr>
        <w:t>Packing Checklist for Snow Fun</w:t>
      </w:r>
    </w:p>
    <w:p w:rsidR="00FD40A3" w:rsidRPr="00FD40A3" w:rsidRDefault="00FD40A3" w:rsidP="00FD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bo Std" w:eastAsiaTheme="minorEastAsia" w:hAnsi="Hobo Std" w:cs="Times New Roman PSMT"/>
          <w:color w:val="000000"/>
          <w:sz w:val="36"/>
          <w:szCs w:val="36"/>
        </w:rPr>
      </w:pPr>
    </w:p>
    <w:p w:rsidR="00FD40A3" w:rsidRPr="00FD40A3" w:rsidRDefault="00FD40A3" w:rsidP="00FD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obo Std" w:eastAsiaTheme="minorEastAsia" w:hAnsi="Hobo Std" w:cs="Times New Roman PSMT"/>
          <w:color w:val="000000"/>
          <w:sz w:val="36"/>
          <w:szCs w:val="36"/>
        </w:rPr>
      </w:pPr>
    </w:p>
    <w:p w:rsidR="00FD40A3" w:rsidRDefault="00961F54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TP and trash bags are the only items provided. </w:t>
      </w:r>
      <w:r w:rsidR="005A1FA2">
        <w:rPr>
          <w:rFonts w:ascii="Tekton Pro" w:eastAsiaTheme="minorEastAsia" w:hAnsi="Tekton Pro" w:cs="Times New Roman PSMT"/>
          <w:color w:val="000000"/>
          <w:sz w:val="28"/>
          <w:szCs w:val="28"/>
        </w:rPr>
        <w:t>T</w:t>
      </w:r>
      <w:bookmarkStart w:id="0" w:name="_GoBack"/>
      <w:bookmarkEnd w:id="0"/>
      <w:r w:rsidR="005A1F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hese are dorms, not hotels. </w:t>
      </w:r>
    </w:p>
    <w:p w:rsidR="00961F54" w:rsidRPr="00EA2325" w:rsidRDefault="00961F54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Twin Sheets/blanket or sleeping bag and pillow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Towel, wash cloth</w:t>
      </w:r>
      <w:r w:rsidR="00EA2325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and own toiletries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– </w:t>
      </w:r>
      <w:r w:rsidR="003157B3">
        <w:rPr>
          <w:rFonts w:ascii="Tekton Pro" w:eastAsiaTheme="minorEastAsia" w:hAnsi="Tekton Pro" w:cs="Times New Roman PSMT"/>
          <w:color w:val="000000"/>
          <w:sz w:val="28"/>
          <w:szCs w:val="28"/>
        </w:rPr>
        <w:t>S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oap is not provided, you might want to bring a roll of paper towels for </w:t>
      </w:r>
      <w:r w:rsidR="00F53BDE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the kitchen area in 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each apartment. 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Sun Block, Insect Repellent Spray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Personal items</w:t>
      </w:r>
    </w:p>
    <w:p w:rsidR="00FD40A3" w:rsidRPr="005A1FA2" w:rsidRDefault="00FD40A3" w:rsidP="005C4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>Daily clothes for 2 or 3 day youth conference</w:t>
      </w:r>
      <w:r w:rsidR="00034621"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. </w:t>
      </w:r>
      <w:r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Snow Follies - </w:t>
      </w:r>
      <w:r w:rsidR="00EA2325"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>clothes</w:t>
      </w:r>
      <w:r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to get wet in or modest bathing suit with </w:t>
      </w:r>
      <w:r w:rsidR="00961F54" w:rsidRPr="005A1FA2">
        <w:rPr>
          <w:rFonts w:ascii="Tekton Pro" w:eastAsiaTheme="minorEastAsia" w:hAnsi="Tekton Pro" w:cs="Times New Roman PSMT"/>
          <w:color w:val="000000"/>
          <w:sz w:val="28"/>
          <w:szCs w:val="28"/>
        </w:rPr>
        <w:t>a t-shirt</w:t>
      </w:r>
      <w:r w:rsidR="005A1F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– even boys need to keep their t-shirts on.</w:t>
      </w:r>
    </w:p>
    <w:p w:rsidR="00FD40A3" w:rsidRPr="00EA2325" w:rsidRDefault="005A2829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If applicable: </w:t>
      </w:r>
      <w:r w:rsidR="00EA2325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Ropes Course, </w:t>
      </w:r>
      <w:r w:rsidR="00FD40A3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closed toed shoes</w:t>
      </w:r>
      <w:r w:rsidR="00034621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, long pants suggested. </w:t>
      </w:r>
      <w:r w:rsidR="00EA2325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</w:t>
      </w:r>
      <w:r w:rsidR="00034621">
        <w:rPr>
          <w:rFonts w:ascii="Tekton Pro" w:eastAsiaTheme="minorEastAsia" w:hAnsi="Tekton Pro" w:cs="Times New Roman PSMT"/>
          <w:color w:val="000000"/>
          <w:sz w:val="28"/>
          <w:szCs w:val="28"/>
        </w:rPr>
        <w:t>W</w:t>
      </w:r>
      <w:r w:rsidR="00EA2325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ater</w:t>
      </w:r>
      <w:r w:rsidR="00034621">
        <w:rPr>
          <w:rFonts w:ascii="Tekton Pro" w:eastAsiaTheme="minorEastAsia" w:hAnsi="Tekton Pro" w:cs="Times New Roman PSMT"/>
          <w:color w:val="000000"/>
          <w:sz w:val="28"/>
          <w:szCs w:val="28"/>
        </w:rPr>
        <w:t>,</w:t>
      </w:r>
      <w:r w:rsidR="003726A2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hat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</w:t>
      </w:r>
      <w:r w:rsidR="00034621">
        <w:rPr>
          <w:rFonts w:ascii="Tekton Pro" w:eastAsiaTheme="minorEastAsia" w:hAnsi="Tekton Pro" w:cs="Times New Roman PSMT"/>
          <w:color w:val="000000"/>
          <w:sz w:val="28"/>
          <w:szCs w:val="28"/>
        </w:rPr>
        <w:t>(it’s really hot and sunny).  N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>o nylon shorts (too slippery in a harness)</w:t>
      </w:r>
      <w:r w:rsidR="00034621">
        <w:rPr>
          <w:rFonts w:ascii="Tekton Pro" w:eastAsiaTheme="minorEastAsia" w:hAnsi="Tekton Pro" w:cs="Times New Roman PSMT"/>
          <w:color w:val="000000"/>
          <w:sz w:val="28"/>
          <w:szCs w:val="28"/>
        </w:rPr>
        <w:t>, shorts to knees, no shorter. Sunblock</w:t>
      </w:r>
    </w:p>
    <w:p w:rsidR="00FD40A3" w:rsidRPr="00EA2325" w:rsidRDefault="005A2829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If applicable: </w:t>
      </w:r>
      <w:r w:rsidR="00FD40A3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Swim &amp; Gym – swim suits </w:t>
      </w: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only for pool, </w:t>
      </w:r>
      <w:r w:rsidR="00FD40A3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gym wear</w:t>
      </w: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for other activities in the gym</w:t>
      </w:r>
    </w:p>
    <w:p w:rsidR="00FD40A3" w:rsidRPr="00EA2325" w:rsidRDefault="00263464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Devotional, Testimony Meetings: </w:t>
      </w:r>
      <w:r w:rsidR="003157B3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your choice. Dances, Firesides: 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>Sunday casual for the “Hosted Fireside and Dance.  P</w:t>
      </w:r>
      <w:r w:rsidR="00EA2325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lease</w:t>
      </w: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respect the chapels &amp; classrooms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whether dressed up or down while in church buildings. </w:t>
      </w: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>N</w:t>
      </w: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o 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baseball </w:t>
      </w: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hats </w:t>
      </w: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in 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>chapels.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Lunch on first day</w:t>
      </w:r>
      <w:r w:rsidR="0026346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</w:t>
      </w:r>
      <w:r w:rsidR="00961F54">
        <w:rPr>
          <w:rFonts w:ascii="Tekton Pro" w:eastAsiaTheme="minorEastAsia" w:hAnsi="Tekton Pro" w:cs="Times New Roman PSMT"/>
          <w:color w:val="000000"/>
          <w:sz w:val="28"/>
          <w:szCs w:val="28"/>
        </w:rPr>
        <w:t xml:space="preserve"> and possible last day</w:t>
      </w:r>
    </w:p>
    <w:p w:rsidR="00FD40A3" w:rsidRDefault="003157B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>Bring lots of energy and a g</w:t>
      </w:r>
      <w:r w:rsidR="00FD40A3"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reat attitude for having fun……</w:t>
      </w:r>
    </w:p>
    <w:p w:rsidR="003726A2" w:rsidRPr="00EA2325" w:rsidRDefault="003726A2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>
        <w:rPr>
          <w:rFonts w:ascii="Tekton Pro" w:eastAsiaTheme="minorEastAsia" w:hAnsi="Tekton Pro" w:cs="Times New Roman PSMT"/>
          <w:color w:val="000000"/>
          <w:sz w:val="28"/>
          <w:szCs w:val="28"/>
        </w:rPr>
        <w:t>Last day – lunch on own</w:t>
      </w:r>
    </w:p>
    <w:p w:rsidR="00FD40A3" w:rsidRPr="00EA2325" w:rsidRDefault="00FD40A3" w:rsidP="00FD40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ekton Pro" w:eastAsiaTheme="minorEastAsia" w:hAnsi="Tekton Pro" w:cs="Times New Roman PSMT"/>
          <w:color w:val="000000"/>
          <w:sz w:val="28"/>
          <w:szCs w:val="28"/>
        </w:rPr>
      </w:pPr>
    </w:p>
    <w:p w:rsidR="00FD40A3" w:rsidRPr="00EA2325" w:rsidRDefault="00FD40A3" w:rsidP="00FD40A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Ward/Stake Requirements: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…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…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…</w:t>
      </w:r>
    </w:p>
    <w:p w:rsidR="00FD40A3" w:rsidRPr="00EA2325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ekton Pro" w:eastAsiaTheme="minorEastAsia" w:hAnsi="Tekton Pro" w:cs="Times New Roman PSMT"/>
          <w:color w:val="000000"/>
          <w:sz w:val="28"/>
          <w:szCs w:val="28"/>
        </w:rPr>
      </w:pPr>
      <w:r w:rsidRPr="00EA2325">
        <w:rPr>
          <w:rFonts w:ascii="Tekton Pro" w:eastAsiaTheme="minorEastAsia" w:hAnsi="Tekton Pro" w:cs="Times New Roman PSMT"/>
          <w:color w:val="000000"/>
          <w:sz w:val="28"/>
          <w:szCs w:val="28"/>
        </w:rPr>
        <w:t>…</w:t>
      </w:r>
    </w:p>
    <w:p w:rsidR="00FD40A3" w:rsidRPr="00FD40A3" w:rsidRDefault="00FD40A3" w:rsidP="00FD40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obo Std" w:eastAsiaTheme="minorEastAsia" w:hAnsi="Hobo Std" w:cs="Times New Roman PSMT"/>
          <w:color w:val="000000"/>
          <w:sz w:val="24"/>
          <w:szCs w:val="24"/>
        </w:rPr>
      </w:pPr>
    </w:p>
    <w:p w:rsidR="00D83DD2" w:rsidRPr="00446E75" w:rsidRDefault="00D83DD2" w:rsidP="00446E75"/>
    <w:sectPr w:rsidR="00D83DD2" w:rsidRPr="00446E75" w:rsidSect="0046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 Pro">
    <w:altName w:val="Sitka Small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894"/>
    <w:multiLevelType w:val="hybridMultilevel"/>
    <w:tmpl w:val="FCB66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C4FD6"/>
    <w:multiLevelType w:val="multilevel"/>
    <w:tmpl w:val="F2B4A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5"/>
    <w:rsid w:val="00017687"/>
    <w:rsid w:val="00034621"/>
    <w:rsid w:val="001226EA"/>
    <w:rsid w:val="001243E4"/>
    <w:rsid w:val="001E5DC4"/>
    <w:rsid w:val="002166D2"/>
    <w:rsid w:val="00263464"/>
    <w:rsid w:val="003157B3"/>
    <w:rsid w:val="003726A2"/>
    <w:rsid w:val="00446E75"/>
    <w:rsid w:val="004574BC"/>
    <w:rsid w:val="00460BC4"/>
    <w:rsid w:val="004A6A8F"/>
    <w:rsid w:val="004B4729"/>
    <w:rsid w:val="005067B5"/>
    <w:rsid w:val="00564958"/>
    <w:rsid w:val="00590428"/>
    <w:rsid w:val="00592BC4"/>
    <w:rsid w:val="005A1FA2"/>
    <w:rsid w:val="005A2829"/>
    <w:rsid w:val="005A37B8"/>
    <w:rsid w:val="005C7C7A"/>
    <w:rsid w:val="00651E02"/>
    <w:rsid w:val="00856A07"/>
    <w:rsid w:val="008C4005"/>
    <w:rsid w:val="00961F54"/>
    <w:rsid w:val="00A122BB"/>
    <w:rsid w:val="00A644EA"/>
    <w:rsid w:val="00AA698B"/>
    <w:rsid w:val="00B70E19"/>
    <w:rsid w:val="00B91F5F"/>
    <w:rsid w:val="00BC3932"/>
    <w:rsid w:val="00D350F5"/>
    <w:rsid w:val="00D83DD2"/>
    <w:rsid w:val="00DF36F5"/>
    <w:rsid w:val="00E04E95"/>
    <w:rsid w:val="00EA2325"/>
    <w:rsid w:val="00F309DB"/>
    <w:rsid w:val="00F53BDE"/>
    <w:rsid w:val="00F9792F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7D086-0AD6-4DBC-B596-F315EDF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7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359">
              <w:marLeft w:val="0"/>
              <w:marRight w:val="0"/>
              <w:marTop w:val="105"/>
              <w:marBottom w:val="0"/>
              <w:divBdr>
                <w:top w:val="outset" w:sz="6" w:space="11" w:color="FFFFFF"/>
                <w:left w:val="outset" w:sz="6" w:space="23" w:color="FFFFFF"/>
                <w:bottom w:val="single" w:sz="48" w:space="11" w:color="D6D6CF"/>
                <w:right w:val="outset" w:sz="6" w:space="23" w:color="FFFFFF"/>
              </w:divBdr>
              <w:divsChild>
                <w:div w:id="966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4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3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5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0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4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24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95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4DCC-C4BF-420E-9D7B-0677201F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Birk</dc:creator>
  <cp:keywords/>
  <dc:description/>
  <cp:lastModifiedBy>Donna Birk</cp:lastModifiedBy>
  <cp:revision>7</cp:revision>
  <cp:lastPrinted>2018-06-13T21:27:00Z</cp:lastPrinted>
  <dcterms:created xsi:type="dcterms:W3CDTF">2018-05-11T20:25:00Z</dcterms:created>
  <dcterms:modified xsi:type="dcterms:W3CDTF">2018-06-13T21:30:00Z</dcterms:modified>
</cp:coreProperties>
</file>