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32434" w:rsidRPr="00EA418A" w:rsidRDefault="00F32434" w:rsidP="00813543">
      <w:pPr>
        <w:jc w:val="center"/>
        <w:rPr>
          <w:sz w:val="22"/>
          <w:u w:val="single"/>
        </w:rPr>
        <w:sectPr w:rsidR="00F32434" w:rsidRPr="00EA418A">
          <w:pgSz w:w="12240" w:h="15840"/>
          <w:pgMar w:top="1440" w:right="1800" w:bottom="1440" w:left="1800" w:gutter="0"/>
        </w:sectPr>
      </w:pPr>
      <w:r w:rsidRPr="003701EA">
        <w:rPr>
          <w:sz w:val="22"/>
          <w:u w:val="single"/>
        </w:rPr>
        <w:t>US Government should pass more laws to reduce poverty</w:t>
      </w:r>
      <w:r w:rsidR="00EA418A" w:rsidRPr="003701EA">
        <w:rPr>
          <w:sz w:val="22"/>
          <w:u w:val="single"/>
        </w:rPr>
        <w:t>:  WELFARE</w:t>
      </w:r>
      <w:r w:rsidR="00813543">
        <w:rPr>
          <w:sz w:val="22"/>
          <w:u w:val="single"/>
        </w:rPr>
        <w:t xml:space="preserve"> PROGRAM</w:t>
      </w:r>
    </w:p>
    <w:p w:rsidR="00F32434" w:rsidRPr="003701EA" w:rsidRDefault="00F32434">
      <w:pPr>
        <w:rPr>
          <w:b/>
          <w:u w:val="single"/>
        </w:rPr>
      </w:pPr>
      <w:r w:rsidRPr="003701EA">
        <w:rPr>
          <w:b/>
          <w:u w:val="single"/>
        </w:rPr>
        <w:t>PRO</w:t>
      </w:r>
    </w:p>
    <w:p w:rsidR="00EA418A" w:rsidRPr="00B61B5E" w:rsidRDefault="00B61B5E" w:rsidP="00B61B5E">
      <w:pPr>
        <w:pStyle w:val="ListParagraph"/>
        <w:numPr>
          <w:ilvl w:val="0"/>
          <w:numId w:val="1"/>
        </w:numPr>
        <w:rPr>
          <w:sz w:val="22"/>
        </w:rPr>
      </w:pPr>
      <w:r>
        <w:rPr>
          <w:sz w:val="22"/>
        </w:rPr>
        <w:t xml:space="preserve">Welfare system is defined as: </w:t>
      </w:r>
      <w:r w:rsidR="00EA418A" w:rsidRPr="00B61B5E">
        <w:rPr>
          <w:sz w:val="22"/>
        </w:rPr>
        <w:t>Temporary Assistance for Needy Families (TANF), passed by Bill Clinton in 1996.</w:t>
      </w:r>
      <w:r w:rsidR="001A5CDE" w:rsidRPr="00B61B5E">
        <w:rPr>
          <w:sz w:val="22"/>
        </w:rPr>
        <w:t xml:space="preserve"> It replaced Aid to Families with Dependent Children (AFDC).</w:t>
      </w:r>
    </w:p>
    <w:p w:rsidR="00EA418A" w:rsidRPr="00B61B5E" w:rsidRDefault="00EA418A" w:rsidP="00B61B5E">
      <w:pPr>
        <w:pStyle w:val="ListParagraph"/>
        <w:ind w:left="0"/>
        <w:rPr>
          <w:sz w:val="18"/>
        </w:rPr>
      </w:pPr>
      <w:r w:rsidRPr="00EA418A">
        <w:rPr>
          <w:sz w:val="22"/>
        </w:rPr>
        <w:t xml:space="preserve"> </w:t>
      </w:r>
      <w:r w:rsidRPr="00622622">
        <w:rPr>
          <w:sz w:val="18"/>
        </w:rPr>
        <w:t xml:space="preserve">“On August 22, 1996, Clinton signed the </w:t>
      </w:r>
      <w:r w:rsidRPr="00622622">
        <w:rPr>
          <w:sz w:val="18"/>
          <w:u w:val="single"/>
        </w:rPr>
        <w:t>Personal Responsibility and Work Opportunity Act,</w:t>
      </w:r>
      <w:r w:rsidRPr="00622622">
        <w:rPr>
          <w:sz w:val="18"/>
        </w:rPr>
        <w:t xml:space="preserve"> which ended the welfare entitlement and replaced it with a new block grant providing </w:t>
      </w:r>
      <w:r w:rsidRPr="00622622">
        <w:rPr>
          <w:sz w:val="18"/>
          <w:u w:val="single"/>
        </w:rPr>
        <w:t xml:space="preserve">$16.5 billion per year to states to assist the needy.”   </w:t>
      </w:r>
      <w:r w:rsidR="00E31111" w:rsidRPr="00622622">
        <w:rPr>
          <w:sz w:val="18"/>
        </w:rPr>
        <w:t>(Alamac of Policy Issues, June 2001)</w:t>
      </w:r>
    </w:p>
    <w:p w:rsidR="00EA418A" w:rsidRPr="00622622" w:rsidRDefault="00EA418A">
      <w:pPr>
        <w:rPr>
          <w:sz w:val="18"/>
        </w:rPr>
      </w:pPr>
      <w:r w:rsidRPr="00622622">
        <w:rPr>
          <w:sz w:val="18"/>
        </w:rPr>
        <w:t xml:space="preserve">“TANF differs from </w:t>
      </w:r>
      <w:r w:rsidR="001A5CDE">
        <w:rPr>
          <w:sz w:val="18"/>
        </w:rPr>
        <w:t>AFDC</w:t>
      </w:r>
      <w:r w:rsidRPr="00622622">
        <w:rPr>
          <w:sz w:val="18"/>
        </w:rPr>
        <w:t xml:space="preserve"> in that it: Eliminates the welfare entitlement; establishes work requirements (must be working within 2 yrs. of receiving benefits); establishes a five year lifetime limit on assistance.” </w:t>
      </w:r>
      <w:r w:rsidR="00E31111" w:rsidRPr="00622622">
        <w:rPr>
          <w:sz w:val="18"/>
        </w:rPr>
        <w:t>(Alamac of Policy Issues, June 2001)</w:t>
      </w:r>
    </w:p>
    <w:p w:rsidR="001A5CDE" w:rsidRDefault="001A5CDE" w:rsidP="001A5CDE">
      <w:pPr>
        <w:pStyle w:val="ListParagraph"/>
        <w:ind w:left="360"/>
        <w:rPr>
          <w:sz w:val="22"/>
        </w:rPr>
      </w:pPr>
    </w:p>
    <w:p w:rsidR="00622622" w:rsidRDefault="00E31111" w:rsidP="00EA418A">
      <w:pPr>
        <w:pStyle w:val="ListParagraph"/>
        <w:numPr>
          <w:ilvl w:val="0"/>
          <w:numId w:val="1"/>
        </w:numPr>
        <w:rPr>
          <w:sz w:val="22"/>
        </w:rPr>
      </w:pPr>
      <w:r>
        <w:rPr>
          <w:sz w:val="22"/>
        </w:rPr>
        <w:t>Recession is causing the amount of people in poverty to rise</w:t>
      </w:r>
      <w:r w:rsidR="001A5CDE">
        <w:rPr>
          <w:sz w:val="22"/>
        </w:rPr>
        <w:t>, but</w:t>
      </w:r>
      <w:r w:rsidR="00622622">
        <w:rPr>
          <w:sz w:val="22"/>
        </w:rPr>
        <w:t xml:space="preserve"> </w:t>
      </w:r>
      <w:r w:rsidR="001A5CDE">
        <w:rPr>
          <w:sz w:val="22"/>
        </w:rPr>
        <w:t>welfare usage is the lowest in 40 yrs, partly because TANF is so unrealistic and unattractive.</w:t>
      </w:r>
    </w:p>
    <w:p w:rsidR="001A5CDE" w:rsidRDefault="00622622" w:rsidP="00622622">
      <w:pPr>
        <w:rPr>
          <w:sz w:val="18"/>
        </w:rPr>
      </w:pPr>
      <w:r w:rsidRPr="00622622">
        <w:rPr>
          <w:sz w:val="18"/>
        </w:rPr>
        <w:t>“Despite soaring unemployment and the worst economic crisis in decades, 18 states cut their welfare rolls last year, and nationally the number of people receiving cash assistance remained at or near the lowest in more than 40 years” (New York Times, 2009).</w:t>
      </w:r>
      <w:r w:rsidR="001A5CDE" w:rsidRPr="001A5CDE">
        <w:rPr>
          <w:sz w:val="18"/>
        </w:rPr>
        <w:t xml:space="preserve"> </w:t>
      </w:r>
    </w:p>
    <w:p w:rsidR="00E31111" w:rsidRPr="00622622" w:rsidRDefault="001A5CDE" w:rsidP="00622622">
      <w:pPr>
        <w:rPr>
          <w:sz w:val="18"/>
        </w:rPr>
      </w:pPr>
      <w:r w:rsidRPr="001A5CDE">
        <w:rPr>
          <w:sz w:val="18"/>
        </w:rPr>
        <w:t>“TANF is not an especially attract</w:t>
      </w:r>
      <w:r>
        <w:rPr>
          <w:sz w:val="18"/>
        </w:rPr>
        <w:t>ive option for most people…</w:t>
      </w:r>
      <w:r w:rsidRPr="001A5CDE">
        <w:rPr>
          <w:sz w:val="18"/>
        </w:rPr>
        <w:t xml:space="preserve">People really do view it as a last resort.” (New York Times, February 1, 2009) </w:t>
      </w:r>
    </w:p>
    <w:p w:rsidR="001A5CDE" w:rsidRDefault="001A5CDE" w:rsidP="001A5CDE">
      <w:pPr>
        <w:pStyle w:val="ListParagraph"/>
        <w:ind w:left="360"/>
        <w:rPr>
          <w:sz w:val="22"/>
        </w:rPr>
      </w:pPr>
    </w:p>
    <w:p w:rsidR="001A5CDE" w:rsidRDefault="001A5CDE" w:rsidP="001A5CDE">
      <w:pPr>
        <w:pStyle w:val="ListParagraph"/>
        <w:numPr>
          <w:ilvl w:val="0"/>
          <w:numId w:val="1"/>
        </w:numPr>
        <w:rPr>
          <w:sz w:val="22"/>
        </w:rPr>
      </w:pPr>
      <w:r w:rsidRPr="001A5CDE">
        <w:rPr>
          <w:sz w:val="22"/>
        </w:rPr>
        <w:t>C</w:t>
      </w:r>
      <w:r w:rsidR="003701EA">
        <w:rPr>
          <w:sz w:val="22"/>
        </w:rPr>
        <w:t>urrent TANF regulations are out</w:t>
      </w:r>
      <w:r w:rsidRPr="001A5CDE">
        <w:rPr>
          <w:sz w:val="22"/>
        </w:rPr>
        <w:t>dated</w:t>
      </w:r>
      <w:r w:rsidR="00B61B5E">
        <w:rPr>
          <w:sz w:val="22"/>
        </w:rPr>
        <w:t xml:space="preserve"> and unrealistic</w:t>
      </w:r>
    </w:p>
    <w:p w:rsidR="001A5CDE" w:rsidRPr="00B61B5E" w:rsidRDefault="001A5CDE" w:rsidP="001A5CDE">
      <w:pPr>
        <w:rPr>
          <w:sz w:val="18"/>
        </w:rPr>
      </w:pPr>
      <w:r w:rsidRPr="00B61B5E">
        <w:rPr>
          <w:sz w:val="18"/>
        </w:rPr>
        <w:t xml:space="preserve">“In New Jersey, </w:t>
      </w:r>
      <w:r w:rsidRPr="00B61B5E">
        <w:rPr>
          <w:b/>
          <w:sz w:val="18"/>
        </w:rPr>
        <w:t>a family of three earning more than $636 a month is ineligible</w:t>
      </w:r>
      <w:r w:rsidRPr="00B61B5E">
        <w:rPr>
          <w:sz w:val="18"/>
        </w:rPr>
        <w:t>. "These are the people who really will fall through the cracks because they're not eligible for any help” (Wall Street Journal, June, 2009)</w:t>
      </w:r>
    </w:p>
    <w:p w:rsidR="00B61B5E" w:rsidRDefault="00B61B5E" w:rsidP="00B61B5E">
      <w:pPr>
        <w:pStyle w:val="ListParagraph"/>
        <w:ind w:left="360"/>
        <w:rPr>
          <w:sz w:val="22"/>
        </w:rPr>
      </w:pPr>
    </w:p>
    <w:p w:rsidR="00F32434" w:rsidRPr="001A5CDE" w:rsidRDefault="001A5CDE" w:rsidP="001A5CDE">
      <w:pPr>
        <w:pStyle w:val="ListParagraph"/>
        <w:numPr>
          <w:ilvl w:val="0"/>
          <w:numId w:val="1"/>
        </w:numPr>
        <w:rPr>
          <w:sz w:val="22"/>
        </w:rPr>
      </w:pPr>
      <w:r>
        <w:rPr>
          <w:sz w:val="22"/>
        </w:rPr>
        <w:t>We are spending a lot of money on TANF and it isn’t working to reduce poverty.</w:t>
      </w:r>
    </w:p>
    <w:p w:rsidR="00B61B5E" w:rsidRDefault="00EA418A" w:rsidP="00EA418A">
      <w:pPr>
        <w:rPr>
          <w:sz w:val="18"/>
        </w:rPr>
      </w:pPr>
      <w:r w:rsidRPr="001A5CDE">
        <w:rPr>
          <w:sz w:val="18"/>
        </w:rPr>
        <w:t xml:space="preserve">“Since the ‘war on poverty’ in 1965, US has spent more than 5 trillion trying to ease the plight of the poor…and received primarily more poverty” (Libertarian Party.org, 2009). </w:t>
      </w:r>
    </w:p>
    <w:p w:rsidR="00B61B5E" w:rsidRDefault="00B61B5E" w:rsidP="00EA418A">
      <w:pPr>
        <w:rPr>
          <w:sz w:val="18"/>
        </w:rPr>
      </w:pPr>
      <w:r>
        <w:rPr>
          <w:sz w:val="18"/>
        </w:rPr>
        <w:t>“Food stamp numbers are on the rise, TANF is on the decline” (Public Agenda, Aug 24, 2009).</w:t>
      </w:r>
    </w:p>
    <w:p w:rsidR="00EA418A" w:rsidRPr="001A5CDE" w:rsidRDefault="00B61B5E" w:rsidP="00B61B5E">
      <w:pPr>
        <w:jc w:val="both"/>
        <w:rPr>
          <w:sz w:val="18"/>
        </w:rPr>
      </w:pPr>
      <w:r>
        <w:rPr>
          <w:sz w:val="18"/>
        </w:rPr>
        <w:t xml:space="preserve">  New numbers come out September, 2009.  </w:t>
      </w:r>
    </w:p>
    <w:p w:rsidR="001A5CDE" w:rsidRDefault="001A5CDE" w:rsidP="00622622">
      <w:pPr>
        <w:rPr>
          <w:sz w:val="22"/>
        </w:rPr>
      </w:pPr>
    </w:p>
    <w:p w:rsidR="001A5CDE" w:rsidRDefault="001A5CDE" w:rsidP="00622622">
      <w:pPr>
        <w:rPr>
          <w:sz w:val="22"/>
        </w:rPr>
      </w:pPr>
      <w:r>
        <w:rPr>
          <w:sz w:val="22"/>
        </w:rPr>
        <w:t xml:space="preserve">Note:  Welfare is not considered Food Stamps.  </w:t>
      </w:r>
    </w:p>
    <w:p w:rsidR="00622622" w:rsidRPr="001A5CDE" w:rsidRDefault="00622622" w:rsidP="00622622">
      <w:pPr>
        <w:rPr>
          <w:sz w:val="18"/>
        </w:rPr>
      </w:pPr>
      <w:r w:rsidRPr="001A5CDE">
        <w:rPr>
          <w:sz w:val="18"/>
        </w:rPr>
        <w:t xml:space="preserve">“Food assistance is not considered welfare,” said Donalda Carlson, a Rhode Island welfare administrator. (New York Times, February 1, 2009) </w:t>
      </w:r>
    </w:p>
    <w:p w:rsidR="00B61B5E" w:rsidRDefault="00B61B5E">
      <w:pPr>
        <w:rPr>
          <w:sz w:val="22"/>
          <w:u w:val="single"/>
        </w:rPr>
      </w:pPr>
    </w:p>
    <w:p w:rsidR="00B61B5E" w:rsidRPr="003701EA" w:rsidRDefault="003701EA">
      <w:pPr>
        <w:rPr>
          <w:b/>
        </w:rPr>
      </w:pPr>
      <w:r>
        <w:rPr>
          <w:b/>
          <w:u w:val="single"/>
        </w:rPr>
        <w:t>CON</w:t>
      </w:r>
      <w:r w:rsidR="00B61B5E" w:rsidRPr="003701EA">
        <w:rPr>
          <w:b/>
        </w:rPr>
        <w:t>:</w:t>
      </w:r>
    </w:p>
    <w:p w:rsidR="00F32434" w:rsidRPr="00B61B5E" w:rsidRDefault="00F32434">
      <w:pPr>
        <w:rPr>
          <w:sz w:val="22"/>
        </w:rPr>
      </w:pPr>
    </w:p>
    <w:p w:rsidR="00B61B5E" w:rsidRPr="00B61B5E" w:rsidRDefault="00B61B5E" w:rsidP="00B61B5E">
      <w:pPr>
        <w:pStyle w:val="ListParagraph"/>
        <w:numPr>
          <w:ilvl w:val="0"/>
          <w:numId w:val="2"/>
        </w:numPr>
        <w:rPr>
          <w:sz w:val="22"/>
        </w:rPr>
      </w:pPr>
      <w:r w:rsidRPr="00B61B5E">
        <w:rPr>
          <w:sz w:val="22"/>
        </w:rPr>
        <w:t>Welfare</w:t>
      </w:r>
      <w:r w:rsidR="00B52412">
        <w:rPr>
          <w:sz w:val="22"/>
        </w:rPr>
        <w:t xml:space="preserve"> (TANF)</w:t>
      </w:r>
      <w:r w:rsidRPr="00B61B5E">
        <w:rPr>
          <w:sz w:val="22"/>
        </w:rPr>
        <w:t xml:space="preserve"> use is on the rise and working just as it should.</w:t>
      </w:r>
    </w:p>
    <w:p w:rsidR="00B61B5E" w:rsidRDefault="00B61B5E" w:rsidP="00B61B5E">
      <w:pPr>
        <w:rPr>
          <w:sz w:val="18"/>
        </w:rPr>
      </w:pPr>
      <w:r>
        <w:rPr>
          <w:sz w:val="18"/>
        </w:rPr>
        <w:t>“T</w:t>
      </w:r>
      <w:r w:rsidRPr="00B61B5E">
        <w:rPr>
          <w:sz w:val="18"/>
        </w:rPr>
        <w:t>wenty-three of the 30 largest states, which account for more than 88% of the nation's total population, see welfare caseloads above year-ago levels, according to a survey conducted by The Wall Street Journal</w:t>
      </w:r>
      <w:r>
        <w:rPr>
          <w:sz w:val="18"/>
        </w:rPr>
        <w:t>…</w:t>
      </w:r>
      <w:r w:rsidRPr="00B61B5E">
        <w:rPr>
          <w:sz w:val="18"/>
        </w:rPr>
        <w:t xml:space="preserve">As more people run out of unemployment compensation, many are </w:t>
      </w:r>
      <w:r>
        <w:rPr>
          <w:sz w:val="18"/>
        </w:rPr>
        <w:t>turning to welfare as a stopgap” (Wall Street Journal, June 2009).</w:t>
      </w:r>
    </w:p>
    <w:p w:rsidR="00B61B5E" w:rsidRDefault="00B61B5E" w:rsidP="00B61B5E">
      <w:pPr>
        <w:rPr>
          <w:sz w:val="18"/>
        </w:rPr>
      </w:pPr>
      <w:r w:rsidRPr="00B61B5E">
        <w:rPr>
          <w:sz w:val="18"/>
        </w:rPr>
        <w:t>"To me it's good news," says Ron Haskins of the Brookings Institution, who helped draft the 1996 welfare-overhaul law as a Republican congressional staff member. "This is exactly what should happen."</w:t>
      </w:r>
      <w:r>
        <w:rPr>
          <w:sz w:val="18"/>
        </w:rPr>
        <w:t xml:space="preserve"> (Wall Street Journal, June 2009).</w:t>
      </w:r>
    </w:p>
    <w:p w:rsidR="00B61B5E" w:rsidRDefault="00B61B5E" w:rsidP="00B61B5E">
      <w:pPr>
        <w:rPr>
          <w:sz w:val="18"/>
        </w:rPr>
      </w:pPr>
    </w:p>
    <w:p w:rsidR="00B52412" w:rsidRPr="00B52412" w:rsidRDefault="00B52412" w:rsidP="00B52412">
      <w:pPr>
        <w:pStyle w:val="ListParagraph"/>
        <w:numPr>
          <w:ilvl w:val="0"/>
          <w:numId w:val="2"/>
        </w:numPr>
        <w:rPr>
          <w:sz w:val="22"/>
        </w:rPr>
      </w:pPr>
      <w:r w:rsidRPr="00B52412">
        <w:rPr>
          <w:sz w:val="22"/>
        </w:rPr>
        <w:t xml:space="preserve">Jumping the gun on more laws and more government isn’t the </w:t>
      </w:r>
      <w:r w:rsidR="00A01CB9" w:rsidRPr="00B52412">
        <w:rPr>
          <w:sz w:val="22"/>
        </w:rPr>
        <w:t>answer;</w:t>
      </w:r>
      <w:r w:rsidRPr="00B52412">
        <w:rPr>
          <w:sz w:val="22"/>
        </w:rPr>
        <w:t xml:space="preserve"> after all, this is the first time </w:t>
      </w:r>
      <w:r w:rsidR="00666632">
        <w:rPr>
          <w:sz w:val="22"/>
        </w:rPr>
        <w:t xml:space="preserve">since </w:t>
      </w:r>
      <w:r w:rsidRPr="00B52412">
        <w:rPr>
          <w:sz w:val="22"/>
        </w:rPr>
        <w:t xml:space="preserve">TANF </w:t>
      </w:r>
      <w:r w:rsidR="00666632">
        <w:rPr>
          <w:sz w:val="22"/>
        </w:rPr>
        <w:t xml:space="preserve">was created that it </w:t>
      </w:r>
      <w:r w:rsidRPr="00B52412">
        <w:rPr>
          <w:sz w:val="22"/>
        </w:rPr>
        <w:t>really was tested.</w:t>
      </w:r>
    </w:p>
    <w:p w:rsidR="00B52412" w:rsidRDefault="00B52412" w:rsidP="00B52412">
      <w:pPr>
        <w:rPr>
          <w:sz w:val="18"/>
        </w:rPr>
      </w:pPr>
      <w:r w:rsidRPr="00B52412">
        <w:rPr>
          <w:sz w:val="18"/>
        </w:rPr>
        <w:t>"This is the first real test," said Liz Schott, a welfare analyst at the Center on Budget and Policy Priorities, a liberal Washington think tank. "We always said, how is it going to perform? How is TANF going to perform in an economic downturn?"</w:t>
      </w:r>
      <w:r>
        <w:rPr>
          <w:sz w:val="18"/>
        </w:rPr>
        <w:t xml:space="preserve"> (Wall Street Journal, June 2009).</w:t>
      </w:r>
    </w:p>
    <w:p w:rsidR="00B52412" w:rsidRDefault="00B52412" w:rsidP="00B52412">
      <w:pPr>
        <w:rPr>
          <w:sz w:val="18"/>
        </w:rPr>
      </w:pPr>
    </w:p>
    <w:p w:rsidR="00B52412" w:rsidRDefault="00B52412" w:rsidP="00B52412">
      <w:pPr>
        <w:pStyle w:val="ListParagraph"/>
        <w:numPr>
          <w:ilvl w:val="0"/>
          <w:numId w:val="2"/>
        </w:numPr>
        <w:rPr>
          <w:sz w:val="22"/>
        </w:rPr>
      </w:pPr>
      <w:r>
        <w:rPr>
          <w:sz w:val="22"/>
        </w:rPr>
        <w:t xml:space="preserve">TANF works </w:t>
      </w:r>
      <w:r w:rsidR="003701EA">
        <w:rPr>
          <w:sz w:val="22"/>
        </w:rPr>
        <w:t xml:space="preserve">great </w:t>
      </w:r>
      <w:r>
        <w:rPr>
          <w:sz w:val="22"/>
        </w:rPr>
        <w:t>with Food Stamps and</w:t>
      </w:r>
      <w:r w:rsidRPr="00B52412">
        <w:rPr>
          <w:sz w:val="22"/>
        </w:rPr>
        <w:t xml:space="preserve"> is especially effective.</w:t>
      </w:r>
      <w:r w:rsidR="003701EA">
        <w:rPr>
          <w:sz w:val="22"/>
        </w:rPr>
        <w:t xml:space="preserve">  No one is going hungry.</w:t>
      </w:r>
    </w:p>
    <w:p w:rsidR="00B52412" w:rsidRDefault="00A01CB9" w:rsidP="00B52412">
      <w:pPr>
        <w:rPr>
          <w:sz w:val="18"/>
        </w:rPr>
      </w:pPr>
      <w:r>
        <w:rPr>
          <w:sz w:val="18"/>
        </w:rPr>
        <w:t>“</w:t>
      </w:r>
      <w:r w:rsidR="00B52412" w:rsidRPr="00B52412">
        <w:rPr>
          <w:sz w:val="18"/>
        </w:rPr>
        <w:t>TANF program seems to be accommodating increased need</w:t>
      </w:r>
      <w:r w:rsidR="00B52412">
        <w:rPr>
          <w:sz w:val="18"/>
        </w:rPr>
        <w:t>.</w:t>
      </w:r>
      <w:r>
        <w:rPr>
          <w:sz w:val="18"/>
        </w:rPr>
        <w:t xml:space="preserve">” </w:t>
      </w:r>
    </w:p>
    <w:p w:rsidR="00F32434" w:rsidRPr="00B52412" w:rsidRDefault="00B52412" w:rsidP="00B52412">
      <w:pPr>
        <w:rPr>
          <w:sz w:val="18"/>
        </w:rPr>
      </w:pPr>
      <w:r>
        <w:rPr>
          <w:sz w:val="18"/>
        </w:rPr>
        <w:t xml:space="preserve"> </w:t>
      </w:r>
      <w:r w:rsidR="00A01CB9">
        <w:rPr>
          <w:sz w:val="18"/>
        </w:rPr>
        <w:t>“F</w:t>
      </w:r>
      <w:r w:rsidRPr="00B52412">
        <w:rPr>
          <w:sz w:val="18"/>
        </w:rPr>
        <w:t>ood-stamp eligibility is significantly easier than the criteria for receiving welfare, so food-stamp assistance tends to rise first. The food-stamp program covers a much larger pool of people who have trouble making ends meet but make more money than the allowable limits under TANF.</w:t>
      </w:r>
      <w:r w:rsidR="00A01CB9" w:rsidRPr="00A01CB9">
        <w:rPr>
          <w:sz w:val="18"/>
        </w:rPr>
        <w:t xml:space="preserve"> </w:t>
      </w:r>
      <w:r w:rsidR="00A01CB9">
        <w:rPr>
          <w:sz w:val="18"/>
        </w:rPr>
        <w:t>(Wall Street Journal, June 2009)</w:t>
      </w:r>
    </w:p>
    <w:p w:rsidR="00F32434" w:rsidRPr="00EA418A" w:rsidRDefault="00F32434" w:rsidP="00B61B5E">
      <w:pPr>
        <w:tabs>
          <w:tab w:val="left" w:pos="1340"/>
        </w:tabs>
        <w:rPr>
          <w:sz w:val="22"/>
          <w:u w:val="single"/>
        </w:rPr>
      </w:pPr>
    </w:p>
    <w:p w:rsidR="00F32434" w:rsidRPr="00A01CB9" w:rsidRDefault="00A01CB9">
      <w:pPr>
        <w:rPr>
          <w:sz w:val="22"/>
          <w:u w:val="single"/>
        </w:rPr>
      </w:pPr>
      <w:r>
        <w:rPr>
          <w:sz w:val="22"/>
          <w:u w:val="single"/>
        </w:rPr>
        <w:t>Prepared by Malynda Bjerregaard</w:t>
      </w:r>
    </w:p>
    <w:sectPr w:rsidR="00F32434" w:rsidRPr="00A01CB9" w:rsidSect="00B61B5E">
      <w:type w:val="continuous"/>
      <w:pgSz w:w="12240" w:h="15840"/>
      <w:pgMar w:top="1440" w:right="180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F504AEA"/>
    <w:multiLevelType w:val="hybridMultilevel"/>
    <w:tmpl w:val="8B469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014EC2"/>
    <w:multiLevelType w:val="hybridMultilevel"/>
    <w:tmpl w:val="C5585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32434"/>
    <w:rsid w:val="000619BD"/>
    <w:rsid w:val="001A5CDE"/>
    <w:rsid w:val="003701EA"/>
    <w:rsid w:val="00470347"/>
    <w:rsid w:val="00622622"/>
    <w:rsid w:val="00666632"/>
    <w:rsid w:val="00813543"/>
    <w:rsid w:val="00A01CB9"/>
    <w:rsid w:val="00B52412"/>
    <w:rsid w:val="00B61B5E"/>
    <w:rsid w:val="00E31111"/>
    <w:rsid w:val="00EA418A"/>
    <w:rsid w:val="00ED571A"/>
    <w:rsid w:val="00F3243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A418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3099</Characters>
  <Application>Microsoft Macintosh Word</Application>
  <DocSecurity>0</DocSecurity>
  <Lines>25</Lines>
  <Paragraphs>6</Paragraphs>
  <ScaleCrop>false</ScaleCrop>
  <Company>Snow College</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dc:creator>
  <cp:keywords/>
  <cp:lastModifiedBy>Snow</cp:lastModifiedBy>
  <cp:revision>2</cp:revision>
  <dcterms:created xsi:type="dcterms:W3CDTF">2009-08-25T18:46:00Z</dcterms:created>
  <dcterms:modified xsi:type="dcterms:W3CDTF">2009-08-25T18:46:00Z</dcterms:modified>
</cp:coreProperties>
</file>