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A8" w:rsidRPr="00C52201" w:rsidRDefault="00C52201">
      <w:pPr>
        <w:rPr>
          <w:rFonts w:ascii="Times New Roman" w:hAnsi="Times New Roman" w:cs="Times New Roman"/>
        </w:rPr>
      </w:pPr>
      <w:r w:rsidRPr="00C52201">
        <w:rPr>
          <w:rFonts w:ascii="Times New Roman" w:hAnsi="Times New Roman" w:cs="Times New Roman"/>
        </w:rPr>
        <w:t>CS 2810 – H.W. #17</w:t>
      </w:r>
    </w:p>
    <w:p w:rsidR="00C52201" w:rsidRPr="00C52201" w:rsidRDefault="00C52201">
      <w:pPr>
        <w:rPr>
          <w:rFonts w:ascii="Times New Roman" w:hAnsi="Times New Roman" w:cs="Times New Roman"/>
        </w:rPr>
      </w:pPr>
      <w:r w:rsidRPr="00C52201">
        <w:rPr>
          <w:rFonts w:ascii="Times New Roman" w:hAnsi="Times New Roman" w:cs="Times New Roman"/>
        </w:rPr>
        <w:t>The ALU supported set on less than (</w:t>
      </w:r>
      <w:proofErr w:type="spellStart"/>
      <w:r w:rsidRPr="00C52201">
        <w:rPr>
          <w:rFonts w:ascii="Courier New" w:hAnsi="Courier New" w:cs="Courier New"/>
        </w:rPr>
        <w:t>slt</w:t>
      </w:r>
      <w:proofErr w:type="spellEnd"/>
      <w:r w:rsidRPr="00C52201">
        <w:rPr>
          <w:rFonts w:ascii="Times New Roman" w:hAnsi="Times New Roman" w:cs="Times New Roman"/>
        </w:rPr>
        <w:t>) using just the sign bit of the adder.  Let’s try a set on less than operation using the values -7</w:t>
      </w:r>
      <w:r w:rsidRPr="00C52201">
        <w:rPr>
          <w:rFonts w:ascii="Times New Roman" w:hAnsi="Times New Roman" w:cs="Times New Roman"/>
          <w:vertAlign w:val="subscript"/>
        </w:rPr>
        <w:t>ten</w:t>
      </w:r>
      <w:r w:rsidRPr="00C52201">
        <w:rPr>
          <w:rFonts w:ascii="Times New Roman" w:hAnsi="Times New Roman" w:cs="Times New Roman"/>
        </w:rPr>
        <w:t xml:space="preserve"> and 6</w:t>
      </w:r>
      <w:r w:rsidRPr="00C52201">
        <w:rPr>
          <w:rFonts w:ascii="Times New Roman" w:hAnsi="Times New Roman" w:cs="Times New Roman"/>
          <w:vertAlign w:val="subscript"/>
        </w:rPr>
        <w:t>ten</w:t>
      </w:r>
      <w:r w:rsidRPr="00C52201">
        <w:rPr>
          <w:rFonts w:ascii="Times New Roman" w:hAnsi="Times New Roman" w:cs="Times New Roman"/>
        </w:rPr>
        <w:t>.  To make it simpler to follow the example, let’s limit the binary representations to 4 bits:  1001</w:t>
      </w:r>
      <w:r w:rsidRPr="00C52201">
        <w:rPr>
          <w:rFonts w:ascii="Times New Roman" w:hAnsi="Times New Roman" w:cs="Times New Roman"/>
          <w:vertAlign w:val="subscript"/>
        </w:rPr>
        <w:t>two</w:t>
      </w:r>
      <w:r w:rsidRPr="00C52201">
        <w:rPr>
          <w:rFonts w:ascii="Times New Roman" w:hAnsi="Times New Roman" w:cs="Times New Roman"/>
        </w:rPr>
        <w:t xml:space="preserve"> and 0110</w:t>
      </w:r>
      <w:r w:rsidRPr="00C52201">
        <w:rPr>
          <w:rFonts w:ascii="Times New Roman" w:hAnsi="Times New Roman" w:cs="Times New Roman"/>
          <w:vertAlign w:val="subscript"/>
        </w:rPr>
        <w:t>two</w:t>
      </w:r>
      <w:r w:rsidRPr="00C52201">
        <w:rPr>
          <w:rFonts w:ascii="Times New Roman" w:hAnsi="Times New Roman" w:cs="Times New Roman"/>
        </w:rPr>
        <w:t>.</w:t>
      </w:r>
    </w:p>
    <w:p w:rsidR="00C52201" w:rsidRPr="00C52201" w:rsidRDefault="00C52201">
      <w:pPr>
        <w:rPr>
          <w:rFonts w:ascii="Times New Roman" w:hAnsi="Times New Roman" w:cs="Times New Roman"/>
        </w:rPr>
      </w:pPr>
      <w:r w:rsidRPr="00C52201">
        <w:rPr>
          <w:rFonts w:ascii="Times New Roman" w:hAnsi="Times New Roman" w:cs="Times New Roman"/>
        </w:rPr>
        <w:tab/>
        <w:t>1001</w:t>
      </w:r>
      <w:r w:rsidRPr="00C52201">
        <w:rPr>
          <w:rFonts w:ascii="Times New Roman" w:hAnsi="Times New Roman" w:cs="Times New Roman"/>
          <w:vertAlign w:val="subscript"/>
        </w:rPr>
        <w:t>two</w:t>
      </w:r>
      <w:r w:rsidRPr="00C52201">
        <w:rPr>
          <w:rFonts w:ascii="Times New Roman" w:hAnsi="Times New Roman" w:cs="Times New Roman"/>
        </w:rPr>
        <w:t xml:space="preserve"> – 0110</w:t>
      </w:r>
      <w:r w:rsidRPr="00C52201">
        <w:rPr>
          <w:rFonts w:ascii="Times New Roman" w:hAnsi="Times New Roman" w:cs="Times New Roman"/>
          <w:vertAlign w:val="subscript"/>
        </w:rPr>
        <w:t>two</w:t>
      </w:r>
      <w:r w:rsidRPr="00C52201">
        <w:rPr>
          <w:rFonts w:ascii="Times New Roman" w:hAnsi="Times New Roman" w:cs="Times New Roman"/>
        </w:rPr>
        <w:t xml:space="preserve"> = 1001</w:t>
      </w:r>
      <w:r w:rsidRPr="00C52201">
        <w:rPr>
          <w:rFonts w:ascii="Times New Roman" w:hAnsi="Times New Roman" w:cs="Times New Roman"/>
          <w:vertAlign w:val="subscript"/>
        </w:rPr>
        <w:t>two</w:t>
      </w:r>
      <w:r w:rsidRPr="00C52201">
        <w:rPr>
          <w:rFonts w:ascii="Times New Roman" w:hAnsi="Times New Roman" w:cs="Times New Roman"/>
        </w:rPr>
        <w:t xml:space="preserve"> + 1010</w:t>
      </w:r>
      <w:r w:rsidRPr="00C52201">
        <w:rPr>
          <w:rFonts w:ascii="Times New Roman" w:hAnsi="Times New Roman" w:cs="Times New Roman"/>
          <w:vertAlign w:val="subscript"/>
        </w:rPr>
        <w:t>two</w:t>
      </w:r>
      <w:r w:rsidRPr="00C52201">
        <w:rPr>
          <w:rFonts w:ascii="Times New Roman" w:hAnsi="Times New Roman" w:cs="Times New Roman"/>
        </w:rPr>
        <w:t xml:space="preserve"> = 0011</w:t>
      </w:r>
      <w:r w:rsidRPr="00C52201">
        <w:rPr>
          <w:rFonts w:ascii="Times New Roman" w:hAnsi="Times New Roman" w:cs="Times New Roman"/>
          <w:vertAlign w:val="subscript"/>
        </w:rPr>
        <w:t>two</w:t>
      </w:r>
    </w:p>
    <w:p w:rsidR="00C52201" w:rsidRDefault="00C52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result would suggest that -7 &gt; 6, which is clearly wrong.  Hence, we must factor in overflow in the decision.  Modify the 1-bit ALU in Figure C.5.10 on page C-33 to handle </w:t>
      </w:r>
      <w:proofErr w:type="spellStart"/>
      <w:r w:rsidRPr="0049666E">
        <w:rPr>
          <w:rFonts w:ascii="Courier New" w:hAnsi="Courier New" w:cs="Courier New"/>
        </w:rPr>
        <w:t>slt</w:t>
      </w:r>
      <w:proofErr w:type="spellEnd"/>
      <w:r>
        <w:rPr>
          <w:rFonts w:ascii="Times New Roman" w:hAnsi="Times New Roman" w:cs="Times New Roman"/>
        </w:rPr>
        <w:t xml:space="preserve"> correctly.  Make your changes on a photocopy of this figure to save time.</w:t>
      </w:r>
    </w:p>
    <w:p w:rsidR="0049666E" w:rsidRPr="00C52201" w:rsidRDefault="0049666E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page">
              <wp:align>center</wp:align>
            </wp:positionH>
            <wp:positionV relativeFrom="page">
              <wp:align>bottom</wp:align>
            </wp:positionV>
            <wp:extent cx="4946904" cy="6400800"/>
            <wp:effectExtent l="0" t="0" r="6350" b="0"/>
            <wp:wrapSquare wrapText="bothSides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5_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904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9666E" w:rsidRPr="00C5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01"/>
    <w:rsid w:val="0049666E"/>
    <w:rsid w:val="007931D1"/>
    <w:rsid w:val="00AC20A8"/>
    <w:rsid w:val="00C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GarthS</dc:creator>
  <cp:lastModifiedBy>GarthS</cp:lastModifiedBy>
  <cp:revision>1</cp:revision>
  <dcterms:created xsi:type="dcterms:W3CDTF">2014-03-05T17:23:00Z</dcterms:created>
  <dcterms:modified xsi:type="dcterms:W3CDTF">2014-03-05T18:25:00Z</dcterms:modified>
</cp:coreProperties>
</file>